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معود الحكماء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معود الحكماء
</w:t>
      </w:r>
    </w:p>
    <w:p>
      <w:pPr/>
      <w:r>
        <w:rPr/>
        <w:t xml:space="preserve">معود الحكماء  معاوية بن مالك بن جعفر بن كلاب العامري: شاعر، من اشراف العرب في الجاهلية. هو اخو (ملاعب الاسنة) عامر بن مالك، وعم (لبيد بن ربيعة) شاعر. لقب بمعود الحكماء لقوله:</w:t>
      </w:r>
    </w:p>
    <w:p/>
    <w:p>
      <w:pPr>
        <w:jc w:val="center"/>
      </w:pPr>
      <w:r>
        <w:rPr>
          <w:color w:val="ff0000"/>
        </w:rPr>
        <w:t xml:space="preserve">أعود مثلها الحكماء بعدي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اذا ما الامر في الحدثان نابا</w:t>
      </w:r>
    </w:p>
    <w:p/>
    <w:p>
      <w:pPr/>
      <w:r>
        <w:rPr/>
        <w:t xml:space="preserve">وهو من ابيات يقول فيها:</w:t>
      </w:r>
    </w:p>
    <w:p/>
    <w:p>
      <w:pPr>
        <w:jc w:val="center"/>
      </w:pPr>
      <w:r>
        <w:rPr>
          <w:color w:val="ff0000"/>
        </w:rPr>
        <w:t xml:space="preserve">اذا نزل الغمام بارض القوم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رعيناه، وان كانوا غضابا!</w:t>
      </w:r>
    </w:p>
    <w:p/>
    <w:p>
      <w:pPr/>
      <w:r>
        <w:rPr/>
        <w:t xml:space="preserve">وله يقول قيس بن مقلد:</w:t>
      </w:r>
    </w:p>
    <w:p/>
    <w:p>
      <w:pPr>
        <w:jc w:val="center"/>
      </w:pPr>
      <w:r>
        <w:rPr>
          <w:color w:val="ff0000"/>
        </w:rPr>
        <w:t xml:space="preserve">اتيت بني سعد بن زيد، بحبها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كتائب يهديها الرئيس معود</w:t>
      </w:r>
    </w:p>
    <w:p/>
    <w:p>
      <w:pPr/>
      <w:r>
        <w:rPr/>
        <w:t xml:space="preserve">وهو، في روايتي ابن الاعرابي والرياشي، صاحب الابيات التي منها:</w:t>
      </w:r>
    </w:p>
    <w:p/>
    <w:p>
      <w:pPr/>
      <w:r>
        <w:rPr/>
        <w:t xml:space="preserve">#ترى الرجل النحيف فتزدريهـ ، وفي اثوابه اسد هصور.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2026-05-16T11:54:06+03:00</dcterms:created>
  <dcterms:modified xsi:type="dcterms:W3CDTF">2026-05-16T11:54:06+03:00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