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الرومي، الشهير بابن الأستاذ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الرومي، الشهير بابن الأستاذ
</w:t>
      </w:r>
    </w:p>
    <w:p>
      <w:pPr/>
      <w:r>
        <w:rPr/>
        <w:t xml:space="preserve">إبراهيم الرومي، الشهير بابن الأستاذ كان أبوه دباغا، وهو فيما قيل: أول من صبغ الجلود اللازوردية.</w:t>
      </w:r>
    </w:p>
    <w:p/>
    <w:p>
      <w:pPr/>
      <w:r>
        <w:rPr/>
        <w:t xml:space="preserve">ورغب ابنه في الاشتغال، والتحصيل، وقرأ على المولى سنان باشا، وغيره.</w:t>
      </w:r>
    </w:p>
    <w:p/>
    <w:p>
      <w:pPr/>
      <w:r>
        <w:rPr/>
        <w:t xml:space="preserve">وصار مدرسا بأنقرة وأماسية، وقاضيا ببعض النواحي.</w:t>
      </w:r>
    </w:p>
    <w:p/>
    <w:p>
      <w:pPr/>
      <w:r>
        <w:rPr/>
        <w:t xml:space="preserve">وكان عنده فضيلة تامة، وله في العلوم مشاركة،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2026-05-14T18:52:30+03:00</dcterms:created>
  <dcterms:modified xsi:type="dcterms:W3CDTF">2026-05-14T18:52:30+03:00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