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الفقيه، الصالح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الفقيه، الصالح
</w:t>
      </w:r>
    </w:p>
    <w:p>
      <w:pPr/>
      <w:r>
        <w:rPr/>
        <w:t xml:space="preserve">الفقيه، الصالح. قال الخزرجي: كان فقيها، صالحا، ورعا، ناسكا.</w:t>
      </w:r>
    </w:p>
    <w:p/>
    <w:p>
      <w:pPr/>
      <w:r>
        <w:rPr/>
        <w:t xml:space="preserve">وكان مولده سنة تسع وثمانين وستمائة.</w:t>
      </w:r>
    </w:p>
    <w:p/>
    <w:p>
      <w:pPr/>
      <w:r>
        <w:rPr/>
        <w:t xml:space="preserve">وهو أحد الفقهاء المدرسين على مذهب الإمام أبي حنيفة، درس بالدعاسية بزبيد.</w:t>
      </w:r>
    </w:p>
    <w:p/>
    <w:p>
      <w:pPr/>
      <w:r>
        <w:rPr/>
        <w:t xml:space="preserve">وكان ذا مروءة، وحسن خلق.</w:t>
      </w:r>
    </w:p>
    <w:p/>
    <w:p>
      <w:pPr/>
      <w:r>
        <w:rPr/>
        <w:t xml:space="preserve">وتوفي سنة اثنتين وأربعين وسبعمائة،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2026-05-14T18:50:43+03:00</dcterms:created>
  <dcterms:modified xsi:type="dcterms:W3CDTF">2026-05-14T18:50:43+03:00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