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عبد المحسن بن خولان الدمشقي،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عبد المحسن بن خولان الدمشقي، الحنفي
</w:t>
      </w:r>
    </w:p>
    <w:p>
      <w:pPr/>
      <w:r>
        <w:rPr/>
        <w:t xml:space="preserve">إبراهيم بن محمد بن عبد المحسن بن خولان الدمشقي، الحنفي قال السخاوي: ذكره شيخنا في ’’ معجمه ’’، وقال: رافقنا في سماع الحديث بالقاهرة، ثم ولي وكالة بيت المال، بدمشق، وكانت لديه فضائل.</w:t>
      </w:r>
    </w:p>
    <w:p/>
    <w:p>
      <w:pPr/>
      <w:r>
        <w:rPr/>
        <w:t xml:space="preserve">وحدث عن أبي جعفر الغرناطي المعروف بابن الشرقي، بكثير من شعره.</w:t>
      </w:r>
    </w:p>
    <w:p/>
    <w:p>
      <w:pPr/>
      <w:r>
        <w:rPr/>
        <w:t xml:space="preserve">ومن النوادر التي كان يخبر بها، أن رجلا من أصدقائه ماتت امرأته، فطالت عزبته فسئل عن ذلك، فقال: لم أهم بالتزويج إلا رأيتها في المنام، فأواقعها، فأصبح وهمتي باردة عن ذلك.</w:t>
      </w:r>
    </w:p>
    <w:p/>
    <w:p>
      <w:pPr/>
      <w:r>
        <w:rPr/>
        <w:t xml:space="preserve">قال: فاتفق أنه تزوج أختها، بعد ثلاث سنين، فلم يرها بعد ذلك في المنام.</w:t>
      </w:r>
    </w:p>
    <w:p/>
    <w:p>
      <w:pPr/>
      <w:r>
        <w:rPr/>
        <w:t xml:space="preserve">مات في الكائنة العظمى، فيما أظن.</w:t>
      </w:r>
    </w:p>
    <w:p/>
    <w:p>
      <w:pPr/>
      <w:r>
        <w:rPr/>
        <w:t xml:space="preserve">وترجمه أيضا فيما قرأته بخطه، فيما استدركه على المقريزي، فقال: سمع كثيرا، وولى وكالة بيت المال، بدمشق، وكان يلازم يلبغا السالمي، فاعتنى به، وكان لطيف المحاضرة.</w:t>
      </w:r>
    </w:p>
    <w:p/>
    <w:p>
      <w:pPr/>
      <w:r>
        <w:rPr/>
        <w:t xml:space="preserve">مات بدمشق، في الفتنة العظمى، سنة ثلاث وثمانمائة.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2026-05-14T19:08:11+03:00</dcterms:created>
  <dcterms:modified xsi:type="dcterms:W3CDTF">2026-05-14T19:08:11+03:00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