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أحمد البصراوي، الدمشقي، عماد الدين، المعروف بابن الكيال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أحمد البصراوي، الدمشقي، عماد الدين، المعروف بابن الكيال
</w:t>
      </w:r>
    </w:p>
    <w:p>
      <w:pPr/>
      <w:r>
        <w:rPr/>
        <w:t xml:space="preserve">إبراهيم بن محمد بن أحمد البصراوي، الدمشقي، عماد الدين، المعروف بابن الكيال مولده سنة خمس وأربعين وستمائة.</w:t>
      </w:r>
    </w:p>
    <w:p/>
    <w:p>
      <w:pPr/>
      <w:r>
        <w:rPr/>
        <w:t xml:space="preserve">سمع منابن عبد الدائم، وابن أبي اليسر، وابن البخاري، وغيرهم.</w:t>
      </w:r>
    </w:p>
    <w:p/>
    <w:p>
      <w:pPr/>
      <w:r>
        <w:rPr/>
        <w:t xml:space="preserve">وخدم في الديوان، مشارفا مرة، وناظرا مرة، وغير ذلك.</w:t>
      </w:r>
    </w:p>
    <w:p/>
    <w:p>
      <w:pPr/>
      <w:r>
        <w:rPr/>
        <w:t xml:space="preserve">ثم ترك الديوان، وولى إمامة الربوة.</w:t>
      </w:r>
    </w:p>
    <w:p/>
    <w:p>
      <w:pPr/>
      <w:r>
        <w:rPr/>
        <w:t xml:space="preserve">ثم فرغ عنها، وولى إمامة المسجد المجاور لكنيسة اليهود بدمشق، وانقطع به للعبادة، وفرغ عن كل ما يشغله عنها، إلى أن مات بالمسجد المذكور، سنة اثنتين وثلاثين وسبعمائة،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2026-05-14T18:03:15+03:00</dcterms:created>
  <dcterms:modified xsi:type="dcterms:W3CDTF">2026-05-14T18:03:15+03:00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