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حكيم بن محمد بن أحمد بن باق الجزامي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حكيم بن محمد بن أحمد بن باق الجزامي
</w:t>
      </w:r>
    </w:p>
    <w:p>
      <w:pPr/>
      <w:r>
        <w:rPr/>
        <w:t xml:space="preserve">محمد بن حكيم بن محمد بن أحمد بن باق الجزامي من أهل سرقسطة سكن غرناطة ثم مدينة فاس يكنى أبا جعفر.</w:t>
      </w:r>
    </w:p>
    <w:p/>
    <w:p>
      <w:pPr/>
      <w:r>
        <w:rPr/>
        <w:t xml:space="preserve">كان مقرئا مجودا متحققا بعلم الكلام وأصول الفقه محصلا لهما متقدما في النحو حافظا للفقه حاضر الذكر لأقوال أهل تلك العلوم جيد النظر متوقد الذهن ذكي القلب فصيح اللسان.</w:t>
      </w:r>
    </w:p>
    <w:p/>
    <w:p>
      <w:pPr/>
      <w:r>
        <w:rPr/>
        <w:t xml:space="preserve">ولي أحكام فاس وأفتى بها ودرس بها العربية: كتاب سيبويه وغيره. روى عن أبي الأصبغ بن سهل وأبي الحسن الحضرمي وابن سابق وأبي العباس الدلائي وأبي عبد الله البكري وأبو الفوارس: محمد بن عاصم وأبي الفوارس بن زرقون وعبد الدائم بن زرقون وأجاز له أبو الوليد الباجي. روى عنه أبو إسحاق بن قرقول وأبو الحسن: صالح بن خلف واللواتي وخلائق. وله شرح كتاب الإيضاح للفارسي وكان قيما عليه وصنف في الجدل مصنفين كبيرا وصغيرا وله عقيدة جيدة. توفي بفاس وقيل: بتلمسان سنة ثمان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حكم بن محمد بن أحمد بن باق السرقسطي
</w:t>
      </w:r>
    </w:p>
    <w:p>
      <w:pPr/>
      <w:r>
        <w:rPr/>
        <w:t xml:space="preserve">محمد بن حكم بن محمد بن أحمد بن باق السرقسطي </w:t>
      </w:r>
    </w:p>
    <w:p/>
    <w:p>
      <w:pPr/>
      <w:r>
        <w:rPr/>
        <w:t xml:space="preserve">يكني أبا جعفر، ذو الوزارتين، صاحب مدينة سالم </w:t>
      </w:r>
    </w:p>
    <w:p/>
    <w:p>
      <w:pPr/>
      <w:r>
        <w:rPr/>
        <w:t xml:space="preserve">إمام في العربية والقراءات. قوال للحق. له شرح على الإيضاح، وكان واقفا على كتب أبي علي وابن جني والسيرافي.</w:t>
      </w:r>
    </w:p>
    <w:p/>
    <w:p>
      <w:pPr/>
      <w:r>
        <w:rPr/>
        <w:t xml:space="preserve">توفي بتلمسان سنة ثمان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63)/(دار سعد الدين للطباعة والنشر والتوزيع،2000،ط 1،ج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2026-05-14T13:44:46+03:00</dcterms:created>
  <dcterms:modified xsi:type="dcterms:W3CDTF">2026-05-14T13:44:46+03:00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