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مظهر سعيد
</w:t>
      </w:r>
    </w:p>
    <w:p>
      <w:pPr>
        <w:jc w:val="start"/>
        <w:bidi/>
      </w:pPr>
      <w:r>
        <w:rPr>
          <w:rFonts w:ascii="arial" w:hAnsi="arial" w:eastAsia="arial" w:cs="arial"/>
          <w:sz w:val="28"/>
          <w:szCs w:val="28"/>
          <w:b w:val="1"/>
          <w:bCs w:val="1"/>
          <w:rtl/>
        </w:rPr>
        <w:t xml:space="preserve">مظهر سعيد
</w:t>
      </w:r>
    </w:p>
    <w:p>
      <w:pPr/>
      <w:r>
        <w:rPr/>
        <w:t xml:space="preserve">مظهر سعيد  مظهر (أو محمد مظهر) سعيد: كاتب مصرى من علماء التربية والتعليم. مولده ومنشأه في (المنيا) تخرج بالمعلمين العليا بالقاهرة، وأستاذا لعلم النفس، من برمنجهام بانكلترة وكان من أعضاء جمعية علماء النفس البريطانية والمجمع العلمي البريطاني. وعين مفتشا للفلسفة في وزارة المعارف المصرية، ثم خبيرا فنيا بوزارة المعارف العراقية، وعميدا للمعلمين العالية ببغداد وكان بعد عودته إلى مصر أستاذا لعلم النفس بكلية أصول الدين وأقسام التخصص بالجامعة الازهرية وشارك السيدة نظلة الحكيم في ترجمة كتاب (جمهورية أفلاطون - ط) ومن كتبه المطبوعة (سجين ثورة 1919) و (علم النفس الاجتماعي) و (المعلم) في تعليم الاميين والبالغين. وتوفى بالقاهرة. </w:t>
      </w:r>
    </w:p>
    <w:p>
      <w:pPr>
        <w:jc w:val="start"/>
        <w:bidi/>
      </w:pPr>
      <w:r>
        <w:rPr>
          <w:sz w:val="24"/>
          <w:szCs w:val="24"/>
          <w:b w:val="1"/>
          <w:bCs w:val="1"/>
          <w:rtl/>
        </w:rPr>
        <w:t xml:space="preserve">
الأعلام،(دار العلم للملايين - بيروت،2002،ط 15،ج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2026-05-16T12:55:39+03:00</dcterms:created>
  <dcterms:modified xsi:type="dcterms:W3CDTF">2026-05-16T12:55:39+03:00</dcterms:modified>
</cp:coreProperties>
</file>

<file path=docProps/custom.xml><?xml version="1.0" encoding="utf-8"?>
<Properties xmlns="http://schemas.openxmlformats.org/officeDocument/2006/custom-properties" xmlns:vt="http://schemas.openxmlformats.org/officeDocument/2006/docPropsVTypes"/>
</file>