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إبراهيم بن علي بن إبراهيم الجذامي القاضي المتفنن الحافظ
</w:t>
      </w:r>
    </w:p>
    <w:p>
      <w:pPr>
        <w:jc w:val="start"/>
        <w:bidi/>
      </w:pPr>
      <w:r>
        <w:rPr>
          <w:rFonts w:ascii="arial" w:hAnsi="arial" w:eastAsia="arial" w:cs="arial"/>
          <w:sz w:val="28"/>
          <w:szCs w:val="28"/>
          <w:b w:val="1"/>
          <w:bCs w:val="1"/>
          <w:rtl/>
        </w:rPr>
        <w:t xml:space="preserve">علي بن إبراهيم بن علي بن إبراهيم الجذامي القاضي المتفنن الحافظ
</w:t>
      </w:r>
    </w:p>
    <w:p>
      <w:pPr/>
      <w:r>
        <w:rPr/>
        <w:t xml:space="preserve">علي بن إبراهيم بن علي بن إبراهيم الجذامي القاضي المتفنن الحافظ من أهل غرناطة يكنى أبا الحسن ويعرف بابن القفاص. كان فاضلا جليلا ضابطا لما رواه فقيها حافظا حسن التقييد وله تآليف واختصر كتاب الاستذكار لأبي عمر بن عبد البر وغير ذلك. روى عن أبي محمد عبد الحق بن بونة والقاضي أبي عبد الله بن زرقون وأبي القاسم بن حبيش وأبي زيد السهيلي وأبي عبد الله بن الفخار وأبي الوليد بن رشد. مولده عام خمسة وخمسين وخمسمائة توفي عام اثنين وثلاثين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2026-05-12T11:51:36+03:00</dcterms:created>
  <dcterms:modified xsi:type="dcterms:W3CDTF">2026-05-12T11:51:36+03:00</dcterms:modified>
</cp:coreProperties>
</file>

<file path=docProps/custom.xml><?xml version="1.0" encoding="utf-8"?>
<Properties xmlns="http://schemas.openxmlformats.org/officeDocument/2006/custom-properties" xmlns:vt="http://schemas.openxmlformats.org/officeDocument/2006/docPropsVTypes"/>
</file>