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سلمون بن علي بن عبد الله بن سلمون الكناني
</w:t>
      </w:r>
    </w:p>
    <w:p>
      <w:pPr>
        <w:jc w:val="start"/>
        <w:bidi/>
      </w:pPr>
      <w:r>
        <w:rPr>
          <w:rFonts w:ascii="arial" w:hAnsi="arial" w:eastAsia="arial" w:cs="arial"/>
          <w:sz w:val="28"/>
          <w:szCs w:val="28"/>
          <w:b w:val="1"/>
          <w:bCs w:val="1"/>
          <w:rtl/>
        </w:rPr>
        <w:t xml:space="preserve">سلمون بن علي بن عبد الله بن سلمون الكناني
</w:t>
      </w:r>
    </w:p>
    <w:p>
      <w:pPr/>
      <w:r>
        <w:rPr/>
        <w:t xml:space="preserve">سلمون بن علي بن عبد الله بن سلمون الكناني من أهل غرناطة يكنى أبا القاسم كان رجلا فاضلا عالما بالأحكام عارفا بالشروط صدر وقته في ذلك وسابق حلبته إلى الرواية والمشاركة قل في الأندلس مكان شذ عن ولايته.</w:t>
      </w:r>
    </w:p>
    <w:p/>
    <w:p>
      <w:pPr/>
      <w:r>
        <w:rPr/>
        <w:t xml:space="preserve">قرأ على الأستاذ أبي جعفر بن الزبير وغيره وأجازه الراوية المعمر أبو محمد بن هارون الطائي وأبو العباس بن الغماز والفرضي أبو إسحاق التلمساني وأبو محمد الحلاسي ومن الديار المصرية أبو محمد الدمياطي</w:t>
      </w:r>
    </w:p>
    <w:p/>
    <w:p>
      <w:pPr/>
      <w:r>
        <w:rPr/>
        <w:t xml:space="preserve">وأبو الحسن بن مضا: وشهاب الدين الابرقوهي وأبو الشكر الحميدي وأبو بكر بن عبيدة وغيرهم ممن يطول ذكرهم. ألف في الوثائق المرتبطة بالأحكام كتابا مفيدا ودون مشيخته وبرنامج روايته ذكره بن الخطيب في كتاب: الإحاطة في تاريخ غرناطة قال: وهو باق إلى الآن نفع الله به.</w:t>
      </w:r>
    </w:p>
    <w:p>
      <w:pPr>
        <w:jc w:val="start"/>
        <w:bidi/>
      </w:pPr>
      <w:r>
        <w:rPr>
          <w:sz w:val="24"/>
          <w:szCs w:val="24"/>
          <w:b w:val="1"/>
          <w:bCs w:val="1"/>
          <w:rtl/>
        </w:rPr>
        <w:t xml:space="preserve">
الديباج المذهب في معرفة أعيان علماء المذهب،(دار التراث للطبع والنشر - القاهرة،2005،ط 1،ج 1،ص 397)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2026-05-12T08:44:48+03:00</dcterms:created>
  <dcterms:modified xsi:type="dcterms:W3CDTF">2026-05-12T08:44:48+03:00</dcterms:modified>
</cp:coreProperties>
</file>

<file path=docProps/custom.xml><?xml version="1.0" encoding="utf-8"?>
<Properties xmlns="http://schemas.openxmlformats.org/officeDocument/2006/custom-properties" xmlns:vt="http://schemas.openxmlformats.org/officeDocument/2006/docPropsVTypes"/>
</file>