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زرارة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زرارة بن أحمد
</w:t>
      </w:r>
    </w:p>
    <w:p>
      <w:pPr/>
      <w:r>
        <w:rPr/>
        <w:t xml:space="preserve">زرارة بن أحمد القاضي بالمهدية كان من العلماء باختلاف المذاهب توفي سنة إحدى وأربعين وثلاثمائة ذكره إبراهيم بن القاسم المعروف بابن الرقيق في تاريخ إفريقية.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2026-05-12T06:44:47+03:00</dcterms:created>
  <dcterms:modified xsi:type="dcterms:W3CDTF">2026-05-12T06:44:47+03:00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