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أحمد بن بطال أبو القاسم البكري
</w:t>
      </w:r>
    </w:p>
    <w:p>
      <w:pPr>
        <w:jc w:val="start"/>
        <w:bidi/>
      </w:pPr>
      <w:r>
        <w:rPr>
          <w:rFonts w:ascii="arial" w:hAnsi="arial" w:eastAsia="arial" w:cs="arial"/>
          <w:sz w:val="28"/>
          <w:szCs w:val="28"/>
          <w:b w:val="1"/>
          <w:bCs w:val="1"/>
          <w:rtl/>
        </w:rPr>
        <w:t xml:space="preserve">خلف بن أحمد بن بطال أبو القاسم البكري
</w:t>
      </w:r>
    </w:p>
    <w:p>
      <w:pPr/>
      <w:r>
        <w:rPr/>
        <w:t xml:space="preserve">خلف بن أحمد بن بطال أبو القاسم البكري من أهل بلنسية روى عن أبي عبد الله بن الفخار وغيره من المشايخ الجلة روي عنه أبو داود المقرئ وأبو بحر الأسدي كان فقيها أصوليا من أهل النظر والاحتجاج بمذهب مالك وله مؤلفات حسان استقضي ببعض نواحي بلنسية ورحل وحج وتردد بالمشرق نحو أربعة أعوام طالبا للعلم. وتوفي سنة أربع وخمسين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بطال، أبو القاسم البكري.
</w:t>
      </w:r>
    </w:p>
    <w:p>
      <w:pPr/>
      <w:r>
        <w:rPr/>
        <w:t xml:space="preserve">خلف بن أحمد بن بطال، أبو القاسم البكري. </w:t>
      </w:r>
    </w:p>
    <w:p/>
    <w:p>
      <w:pPr/>
      <w:r>
        <w:rPr/>
        <w:t xml:space="preserve">روى عن: القاضي أبي عبد الرحمن بن جحاف، وغيره.</w:t>
      </w:r>
    </w:p>
    <w:p/>
    <w:p>
      <w:pPr/>
      <w:r>
        <w:rPr/>
        <w:t xml:space="preserve">حدث عنه: أبو داود المقرئ، وأبو بحر الأسدي. وأثنى عليه ابن خزرج.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بطال البكري أبو القاسم
</w:t>
      </w:r>
    </w:p>
    <w:p>
      <w:pPr/>
      <w:r>
        <w:rPr/>
        <w:t xml:space="preserve">خلف بن أحمد بن بطال البكري أبو القاسم </w:t>
      </w:r>
    </w:p>
    <w:p/>
    <w:p>
      <w:pPr/>
      <w:r>
        <w:rPr/>
        <w:t xml:space="preserve">فقيه، مولده في حدود سنة ثمان وتسعين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2026-05-12T07:04:58+03:00</dcterms:created>
  <dcterms:modified xsi:type="dcterms:W3CDTF">2026-05-12T07:04:58+03:00</dcterms:modified>
</cp:coreProperties>
</file>

<file path=docProps/custom.xml><?xml version="1.0" encoding="utf-8"?>
<Properties xmlns="http://schemas.openxmlformats.org/officeDocument/2006/custom-properties" xmlns:vt="http://schemas.openxmlformats.org/officeDocument/2006/docPropsVTypes"/>
</file>