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أبو القاسم مولى يوسف بن بهلول البلنسي المعروف بالبربلي
</w:t>
      </w:r>
    </w:p>
    <w:p>
      <w:pPr>
        <w:jc w:val="start"/>
        <w:bidi/>
      </w:pPr>
      <w:r>
        <w:rPr>
          <w:rFonts w:ascii="arial" w:hAnsi="arial" w:eastAsia="arial" w:cs="arial"/>
          <w:sz w:val="28"/>
          <w:szCs w:val="28"/>
          <w:b w:val="1"/>
          <w:bCs w:val="1"/>
          <w:rtl/>
        </w:rPr>
        <w:t xml:space="preserve">خلف أبو القاسم مولى يوسف بن بهلول البلنسي المعروف بالبربلي
</w:t>
      </w:r>
    </w:p>
    <w:p>
      <w:pPr/>
      <w:r>
        <w:rPr/>
        <w:t xml:space="preserve">خلف أبو القاسم مولى يوسف بن بهلول البلنسي المعروف بالبربلي وقع بخط بن بشكوال: البربلي بإسكان الراء وفتح الياء المثناة من تحت وضبطه بعضهم بكسر الباء الموحدة والراء الساكنة والياء المثناة نسبة إلى قرية من عمل بلنسية.</w:t>
      </w:r>
    </w:p>
    <w:p/>
    <w:p>
      <w:pPr/>
      <w:r>
        <w:rPr/>
        <w:t xml:space="preserve">مفتي بلنسية في وقته وعظيمها ومن أهل العلم والجلالة وله كتاب في شرح المدونة واختصارها سماه التقريب استعمله الطلبة في المناظرة وانتفعوا به عول فيه على نقل بن أبي زمنين في لفظ المدونة وأخذ عليه فيه أوهام في النقل.</w:t>
      </w:r>
    </w:p>
    <w:p/>
    <w:p>
      <w:pPr/>
      <w:r>
        <w:rPr/>
        <w:t xml:space="preserve">ذكر أنه لما أكمل خلف كتابه دخلت منه نسخة صقلية وعبد الحق بها فلما قرأه ونظر فيه إلى أقواله وما أدخله فيه من كتابه استحسنه وأراد شراءه فلم يتيسر له ثمنه فباع حوائج من داره واشتراه فغلا الكتاب وتنافس فيه الناس عند ذلك.</w:t>
      </w:r>
    </w:p>
    <w:p/>
    <w:p>
      <w:pPr/>
      <w:r>
        <w:rPr/>
        <w:t xml:space="preserve">وكان أبو الوليد: هشام بن أحمد الفقيه يقول: من أراد أن يكون فقيها من ليلته فعليه بكتاب البربلي وروى عن أبي محمد بن المكوى وابن العطار والأصيلي وكان مقدما في علم الوثائق</w:t>
      </w:r>
    </w:p>
    <w:p/>
    <w:p>
      <w:pPr/>
      <w:r>
        <w:rPr/>
        <w:t xml:space="preserve">توفي سنة ثلاث وأربعين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2026-05-12T07:10:21+03:00</dcterms:created>
  <dcterms:modified xsi:type="dcterms:W3CDTF">2026-05-12T07:10:21+03:00</dcterms:modified>
</cp:coreProperties>
</file>

<file path=docProps/custom.xml><?xml version="1.0" encoding="utf-8"?>
<Properties xmlns="http://schemas.openxmlformats.org/officeDocument/2006/custom-properties" xmlns:vt="http://schemas.openxmlformats.org/officeDocument/2006/docPropsVTypes"/>
</file>