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سعيد بن أحمد بن محمد الأزدي الإشبيلي
</w:t>
      </w:r>
    </w:p>
    <w:p>
      <w:pPr>
        <w:jc w:val="start"/>
        <w:bidi/>
      </w:pPr>
      <w:r>
        <w:rPr>
          <w:rFonts w:ascii="arial" w:hAnsi="arial" w:eastAsia="arial" w:cs="arial"/>
          <w:sz w:val="28"/>
          <w:szCs w:val="28"/>
          <w:b w:val="1"/>
          <w:bCs w:val="1"/>
          <w:rtl/>
        </w:rPr>
        <w:t xml:space="preserve">خلف بن سعيد بن أحمد بن محمد الأزدي الإشبيلي
</w:t>
      </w:r>
    </w:p>
    <w:p>
      <w:pPr/>
      <w:r>
        <w:rPr/>
        <w:t xml:space="preserve">خلف بن سعيد بن أحمد بن محمد الأزدي الإشبيلي رجل صالح رحل وحج وتنسك وتقشف وأفتى سمع من أبي محمد الباجي وغيره وسمع منه أبو عمر بن عبد البر.</w:t>
      </w:r>
    </w:p>
    <w:p>
      <w:pPr>
        <w:jc w:val="start"/>
        <w:bidi/>
      </w:pPr>
      <w:r>
        <w:rPr>
          <w:sz w:val="24"/>
          <w:szCs w:val="24"/>
          <w:b w:val="1"/>
          <w:bCs w:val="1"/>
          <w:rtl/>
        </w:rPr>
        <w:t xml:space="preserve">
الديباج المذهب في معرفة أعيان علماء المذهب،(دار التراث للطبع والنشر - القاهرة،2005،ط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سعيد بن أحمد بن محمد الأزدي، أبو القاسم بن المنفوخ.
</w:t>
      </w:r>
    </w:p>
    <w:p>
      <w:pPr/>
      <w:r>
        <w:rPr/>
        <w:t xml:space="preserve">خلف بن سعيد بن أحمد بن محمد الأزدي، أبو القاسم بن المنفوخ. </w:t>
      </w:r>
    </w:p>
    <w:p/>
    <w:p>
      <w:pPr/>
      <w:r>
        <w:rPr/>
        <w:t xml:space="preserve">روى عن: أبي محمد الباجي، وغيره.</w:t>
      </w:r>
    </w:p>
    <w:p/>
    <w:p>
      <w:pPr/>
      <w:r>
        <w:rPr/>
        <w:t xml:space="preserve">روى عنه أبو عمر بن عبد البر، وأثنى عليه الخولاني، وقال: كان رجلاً منقبضاً، قديم الخير، له رحلة إلى المشرق، وانصرف وتنسك، وتقشف، وكان</w:t>
      </w:r>
    </w:p>
    <w:p/>
    <w:p>
      <w:pPr/>
      <w:r>
        <w:rPr/>
        <w:t xml:space="preserve">مشاوراً بإشبيلية، توفي سنة ثلاث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سعيد بن أحمد
</w:t>
      </w:r>
    </w:p>
    <w:p>
      <w:pPr/>
      <w:r>
        <w:rPr/>
        <w:t xml:space="preserve">خلف بن سعيد بن أحمد </w:t>
      </w:r>
    </w:p>
    <w:p/>
    <w:p>
      <w:pPr/>
      <w:r>
        <w:rPr/>
        <w:t xml:space="preserve">كان فقيهاً من فقهاء إشبيلية وعبادها، يعرف بابن المنفوخ، روى عن أبي محمد عبد الله بن محمد بن علي الباجي وغيره، وجل روايته عن الباجي، روى عنه أبو عمر يوسف بن عبد الله بن محمد بن عبد البر النمري الحافظ وأثنى عليه.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2026-05-12T07:04:59+03:00</dcterms:created>
  <dcterms:modified xsi:type="dcterms:W3CDTF">2026-05-12T07:04:59+03:00</dcterms:modified>
</cp:coreProperties>
</file>

<file path=docProps/custom.xml><?xml version="1.0" encoding="utf-8"?>
<Properties xmlns="http://schemas.openxmlformats.org/officeDocument/2006/custom-properties" xmlns:vt="http://schemas.openxmlformats.org/officeDocument/2006/docPropsVTypes"/>
</file>