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حاتم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حاتم الضرير
</w:t>
      </w:r>
    </w:p>
    <w:p>
      <w:pPr/>
      <w:r>
        <w:rPr/>
        <w:t xml:space="preserve">أبو حاتم الضرير كان ذا مشاركة في الفقه والأدب ورجز مختصر أبي الحسن: علي بن عيسى بن عبيد الطليطلي في الفقه وأكمله في أرجوزة مزدوجة.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2026-05-12T07:40:14+03:00</dcterms:created>
  <dcterms:modified xsi:type="dcterms:W3CDTF">2026-05-12T07:40:14+03:00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