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أحمد
</w:t>
      </w:r>
    </w:p>
    <w:p>
      <w:pPr>
        <w:jc w:val="start"/>
        <w:bidi/>
      </w:pPr>
      <w:r>
        <w:rPr>
          <w:rFonts w:ascii="arial" w:hAnsi="arial" w:eastAsia="arial" w:cs="arial"/>
          <w:sz w:val="28"/>
          <w:szCs w:val="28"/>
          <w:b w:val="1"/>
          <w:bCs w:val="1"/>
          <w:rtl/>
        </w:rPr>
        <w:t xml:space="preserve">إبراهيم بن محمد بن أحمد
</w:t>
      </w:r>
    </w:p>
    <w:p>
      <w:pPr/>
      <w:r>
        <w:rPr/>
        <w:t xml:space="preserve">إبراهيم بن محمد بن أحمد بن عثمان الدينوري أبو إسحاق نزل مكة ولزمها حدث عن أبي بكر بن الجهم وإبراهيم بن حماد وأبي بكر بن داود وعبد الله بن وهب الدينوري وابن صاعد وأبي الحسن النهاوندي والبغوي وغيرهم.</w:t>
      </w:r>
    </w:p>
    <w:p/>
    <w:p>
      <w:pPr/>
      <w:r>
        <w:rPr/>
        <w:t xml:space="preserve">فقيه مالكي حدث عنه أبو ذر الهروي وأبو عبد الله بن الحذاء وعبدوس بن محمد وأبو بكر الصقلي وأبو عمر بن سعدى ومحرز العابد وأبو بكر الخولاني وغيرهم.</w:t>
      </w:r>
    </w:p>
    <w:p/>
    <w:p>
      <w:pPr/>
      <w:r>
        <w:rPr/>
        <w:t xml:space="preserve">وكان عنده حديث قال أبو عبد الله بن الحذاء لقيته بمكة سنة اثنين وسبعين وثلاثمائة وتركته حيا وقد نيف على الثمانين سنة. وكان فقيها ورعا منقبضا خيرا من جلة العلماء وذكره أبو ذر في معجمه وقال: ثقة.</w:t>
      </w:r>
    </w:p>
    <w:p>
      <w:pPr>
        <w:jc w:val="start"/>
        <w:bidi/>
      </w:pPr>
      <w:r>
        <w:rPr>
          <w:sz w:val="24"/>
          <w:szCs w:val="24"/>
          <w:b w:val="1"/>
          <w:bCs w:val="1"/>
          <w:rtl/>
        </w:rPr>
        <w:t xml:space="preserve">
الديباج المذهب في معرفة أعيان علماء المذهب،(دار التراث للطبع والنشر - القاهرة،2005،ط 1،ج 1،ص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2026-05-12T05:52:56+03:00</dcterms:created>
  <dcterms:modified xsi:type="dcterms:W3CDTF">2026-05-12T05:52:56+03:00</dcterms:modified>
</cp:coreProperties>
</file>

<file path=docProps/custom.xml><?xml version="1.0" encoding="utf-8"?>
<Properties xmlns="http://schemas.openxmlformats.org/officeDocument/2006/custom-properties" xmlns:vt="http://schemas.openxmlformats.org/officeDocument/2006/docPropsVTypes"/>
</file>