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حسين الضبي
</w:t>
      </w:r>
    </w:p>
    <w:p>
      <w:pPr>
        <w:jc w:val="start"/>
        <w:bidi/>
      </w:pPr>
      <w:r>
        <w:rPr>
          <w:rFonts w:ascii="arial" w:hAnsi="arial" w:eastAsia="arial" w:cs="arial"/>
          <w:sz w:val="28"/>
          <w:szCs w:val="28"/>
          <w:b w:val="1"/>
          <w:bCs w:val="1"/>
          <w:rtl/>
        </w:rPr>
        <w:t xml:space="preserve">إبراهيم بن محمد بن حسين الضبي
</w:t>
      </w:r>
    </w:p>
    <w:p>
      <w:pPr/>
      <w:r>
        <w:rPr/>
        <w:t xml:space="preserve">إبراهيم بن محمد بن حسين الضبي أبو إسحاق مولاهم يعرف بابن البرذون ذو رواية وأدوات وتصرف ومن نظار فقهاء المدنيين بالقيروان كان تلميذا لسعيد بن الحداد ذا أبهة نبيلة وكان يقول: إني أتكلم في تسعة عشر فنا من العلم. كان عالما بالذب عن مذهب مالك فقيها عالما بارعا في العلم يذهب مذهب الحجة والنظر لم يكن في نشأة القيروان أقوى على الحجة والمناظرة منه.</w:t>
      </w:r>
    </w:p>
    <w:p/>
    <w:p>
      <w:pPr/>
      <w:r>
        <w:rPr/>
        <w:t xml:space="preserve">سمع من عيسى بن مسكين ومحمد بن عمر وجبلة بن حمود وسعيد بن إسحاق وغيرهم من رجال سحنون.</w:t>
      </w:r>
    </w:p>
    <w:p/>
    <w:p>
      <w:pPr/>
      <w:r>
        <w:rPr/>
        <w:t xml:space="preserve">ضرب بالسياط - هو وآخر من أصحابه - يعرف بابن بكر بن هذيل من المدنيين أيضا المتقنين وكانا من العلماء الخاشعين الورعين وضرب بن البردون وقتل بن هذيل ثم قتل بن البردون ثم ربطت أجسادهما بالحبال وجرتهما البغال مكشوفين في القيروان وصلبا نحو ثلاثة أيام ثم أنزلا ودفنا.</w:t>
      </w:r>
    </w:p>
    <w:p>
      <w:pPr>
        <w:jc w:val="start"/>
        <w:bidi/>
      </w:pPr>
      <w:r>
        <w:rPr>
          <w:sz w:val="24"/>
          <w:szCs w:val="24"/>
          <w:b w:val="1"/>
          <w:bCs w:val="1"/>
          <w:rtl/>
        </w:rPr>
        <w:t xml:space="preserve">
الديباج المذهب في معرفة أعيان علماء المذهب،(دار التراث للطبع والنشر - القاهرة،2005،ط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2026-05-12T05:53:45+03:00</dcterms:created>
  <dcterms:modified xsi:type="dcterms:W3CDTF">2026-05-12T05:53:45+03:00</dcterms:modified>
</cp:coreProperties>
</file>

<file path=docProps/custom.xml><?xml version="1.0" encoding="utf-8"?>
<Properties xmlns="http://schemas.openxmlformats.org/officeDocument/2006/custom-properties" xmlns:vt="http://schemas.openxmlformats.org/officeDocument/2006/docPropsVTypes"/>
</file>