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إدريس البجائي يكنى أبا العباس
</w:t>
      </w:r>
    </w:p>
    <w:p>
      <w:pPr>
        <w:jc w:val="start"/>
        <w:bidi/>
      </w:pPr>
      <w:r>
        <w:rPr>
          <w:rFonts w:ascii="arial" w:hAnsi="arial" w:eastAsia="arial" w:cs="arial"/>
          <w:sz w:val="28"/>
          <w:szCs w:val="28"/>
          <w:b w:val="1"/>
          <w:bCs w:val="1"/>
          <w:rtl/>
        </w:rPr>
        <w:t xml:space="preserve">أحمد بن إدريس البجائي يكنى أبا العباس
</w:t>
      </w:r>
    </w:p>
    <w:p>
      <w:pPr/>
      <w:r>
        <w:rPr/>
        <w:t xml:space="preserve">أحمد بن إدريس البجائي يكنى أبا العباس كان واحد قطره في حفظ مذهب مالك متفننا في المعارف والعلوم جمع بين العلم الغزير والدين المتين وتخرج بين يديه جماعة من الفضلاء الأئمة - كالإمام عبد الرحمن الوغليسي ونظرائه. وكان يطلق عليه فارش السجاد لكثرة صلاته وكان كثير الصوم والصدقة - أعماله كلها سرا وكان على طريقة السلف الصالح في الاتباع كثير التواضع جميل العشرة صبورا على الاشتغال حسن التعليم. وله تعليق على بيوع الآجال من مختصر بن الحاجب وغير ذلك. وكانت وفاته بعد الستين وسبعمائة ولم أحقق تاريخ وفاته.</w:t>
      </w:r>
    </w:p>
    <w:p>
      <w:pPr>
        <w:jc w:val="start"/>
        <w:bidi/>
      </w:pPr>
      <w:r>
        <w:rPr>
          <w:sz w:val="24"/>
          <w:szCs w:val="24"/>
          <w:b w:val="1"/>
          <w:bCs w:val="1"/>
          <w:rtl/>
        </w:rPr>
        <w:t xml:space="preserve">
الديباج المذهب في معرفة أعيان علماء المذهب،(دار التراث للطبع والنشر - القاهرة،2005،ط 1،ج 1،ص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إدريس البحائي
</w:t>
      </w:r>
    </w:p>
    <w:p>
      <w:pPr/>
      <w:r>
        <w:rPr/>
        <w:t xml:space="preserve">أحمد بن إدريس البحائي. يكنى أبا العباس، له تعليق على بيوع الآجال في مختصر ابن الحاجب.</w:t>
      </w:r>
    </w:p>
    <w:p/>
    <w:p>
      <w:pPr/>
      <w:r>
        <w:rPr/>
        <w:t xml:space="preserve">كانت وفاته بعد 760.</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2026-05-12T05:55:35+03:00</dcterms:created>
  <dcterms:modified xsi:type="dcterms:W3CDTF">2026-05-12T05:55:35+03:00</dcterms:modified>
</cp:coreProperties>
</file>

<file path=docProps/custom.xml><?xml version="1.0" encoding="utf-8"?>
<Properties xmlns="http://schemas.openxmlformats.org/officeDocument/2006/custom-properties" xmlns:vt="http://schemas.openxmlformats.org/officeDocument/2006/docPropsVTypes"/>
</file>