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الرحمن بن خليل بن ماسويه بن حمد بن الأنصاري بنالحداد
</w:t>
      </w:r>
    </w:p>
    <w:p>
      <w:pPr>
        <w:jc w:val="start"/>
        <w:bidi/>
      </w:pPr>
      <w:r>
        <w:rPr>
          <w:rFonts w:ascii="arial" w:hAnsi="arial" w:eastAsia="arial" w:cs="arial"/>
          <w:sz w:val="28"/>
          <w:szCs w:val="28"/>
          <w:b w:val="1"/>
          <w:bCs w:val="1"/>
          <w:rtl/>
        </w:rPr>
        <w:t xml:space="preserve">أحمد بن محمد بن عبد الرحمن بن خليل بن ماسويه بن حمد بن الأنصاري بنالحداد
</w:t>
      </w:r>
    </w:p>
    <w:p>
      <w:pPr/>
      <w:r>
        <w:rPr/>
        <w:t xml:space="preserve">أحمد بن محمد بن عبد الرحمن بن خليل بن ماسويه بن حمد بن الأنصاري بنالحداد أصله من ناحية بلنسية له رحلة إلى المشرق سنة ثنتين وخمسين وأربعمائة أدى فيها فريضة الحج وتجول في بلاد المشرق الأقصى طالبا للعلم بالموصل وبغداد وواسط وبلاد فارس وخراسان وعاد إلى مصر سنة سبع وستين وقفل إلى بلدة ولقي القاضي أبا الأصبغ: عيسى بن سهل بطنجة وناظره في مسائل من العلم عويصة دلت على تبحره في العلم واتساع باعه فيه وأدته إلى وضع رسالة سماها: رسالة الامتحان لمن برز في علم الشريعة والقرآن خاطب بها أبا الأصبغ المذكور وسأله الجواب عن تلك المسائل التي وقعت بينهما المناظرة فيها.</w:t>
      </w:r>
    </w:p>
    <w:p>
      <w:pPr>
        <w:jc w:val="start"/>
        <w:bidi/>
      </w:pPr>
      <w:r>
        <w:rPr>
          <w:sz w:val="24"/>
          <w:szCs w:val="24"/>
          <w:b w:val="1"/>
          <w:bCs w:val="1"/>
          <w:rtl/>
        </w:rPr>
        <w:t xml:space="preserve">
الديباج المذهب في معرفة أعيان علماء المذهب،(دار التراث للطبع والنشر - القاهرة،2005،ط 1،ج 1،ص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2026-05-12T04:59:56+03:00</dcterms:created>
  <dcterms:modified xsi:type="dcterms:W3CDTF">2026-05-12T04:59:56+03:00</dcterms:modified>
</cp:coreProperties>
</file>

<file path=docProps/custom.xml><?xml version="1.0" encoding="utf-8"?>
<Properties xmlns="http://schemas.openxmlformats.org/officeDocument/2006/custom-properties" xmlns:vt="http://schemas.openxmlformats.org/officeDocument/2006/docPropsVTypes"/>
</file>