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الزبيري
</w:t>
      </w:r>
    </w:p>
    <w:p>
      <w:pPr>
        <w:jc w:val="start"/>
        <w:bidi/>
      </w:pPr>
      <w:r>
        <w:rPr>
          <w:rFonts w:ascii="arial" w:hAnsi="arial" w:eastAsia="arial" w:cs="arial"/>
          <w:sz w:val="28"/>
          <w:szCs w:val="28"/>
          <w:b w:val="1"/>
          <w:bCs w:val="1"/>
          <w:rtl/>
        </w:rPr>
        <w:t xml:space="preserve">الزبيري
</w:t>
      </w:r>
    </w:p>
    <w:p>
      <w:pPr/>
      <w:r>
        <w:rPr/>
        <w:t xml:space="preserve">الزبيري  مصعب بن عبد الله بن مصعب بن ثابت بن عبد الله بن الزبير، ابو عبد الله: علامة بالانساب، غزير المعرفة بالتاريخ. كان اوجه قريش مروءة وعلما وشرفا. وكان ثقة في الحديث، شاعرا. ولد بالمدينة، وسكن بغداد، وتوفى بها. له كتاب (نسب قريش-ط) و (النسب الكبير). </w:t>
      </w:r>
    </w:p>
    <w:p>
      <w:pPr>
        <w:jc w:val="start"/>
        <w:bidi/>
      </w:pPr>
      <w:r>
        <w:rPr>
          <w:sz w:val="24"/>
          <w:szCs w:val="24"/>
          <w:b w:val="1"/>
          <w:bCs w:val="1"/>
          <w:rtl/>
        </w:rPr>
        <w:t xml:space="preserve">
الأعلام،(دار العلم للملايين - بيروت،2002،ط 15،ج 7،ص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القرشي المدني
</w:t>
      </w:r>
    </w:p>
    <w:p>
      <w:pPr/>
      <w:r>
        <w:rPr/>
        <w:t xml:space="preserve">القرشي المدني مصعب بن عبد الله بن مصعب بن ثابت بن عبد الله بن الزبير بن العوام بن خويلد، أحد الرواة الشعراء الأدباء العلماء مجالسي الخلفاء، هو عم الزبير بن بكار، وكان عالما بالنسب، أوحد زمانه فيه خصوصا نسب قريش، توفي عن ثمانين سنة، سنة ست وثلاثين ومائتين. وكان مع هذه الفضائل يقف في القرآن. قال مصعب: ذكرني أبي للرشيد وقال: يا أمير المؤمنين، إن لي ابنا قد بلغ من الظرف والرواية وقول الشعر مبلغا صالحا وبه حياء يمنعه من كلام أمير المؤمنين، قال: ائتني به فإني أوانسه وأقربه حتى تذهب حشمته. فدخلت عليه وقربني وكرمني واستنشدني فأنشدته مديحا لي فيه. فلما بلغت إلى قولي فيه:</w:t>
      </w:r>
    </w:p>
    <w:p/>
    <w:p>
      <w:pPr>
        <w:jc w:val="center"/>
      </w:pPr>
      <w:r>
        <w:rPr>
          <w:color w:val="ff0000"/>
        </w:rPr>
        <w:t xml:space="preserve">كأنك جئت محتكما عليهم</w:t>
      </w:r>
      <w:r>
        <w:rPr>
          <w:color w:val="ff0000"/>
        </w:rPr>
        <w:t xml:space="preserve">      </w:t>
      </w:r>
      <w:r>
        <w:rPr>
          <w:color w:val="ff0000"/>
        </w:rPr>
        <w:t xml:space="preserve">تحكم في الأبوة ما تشاء</w:t>
      </w:r>
    </w:p>
    <w:p/>
    <w:p>
      <w:pPr>
        <w:jc w:val="center"/>
      </w:pPr>
      <w:r>
        <w:rPr>
          <w:color w:val="ff0000"/>
        </w:rPr>
        <w:t xml:space="preserve">لك الفضل المبر على قريش</w:t>
      </w:r>
      <w:r>
        <w:rPr>
          <w:color w:val="ff0000"/>
        </w:rPr>
        <w:t xml:space="preserve">      </w:t>
      </w:r>
      <w:r>
        <w:rPr>
          <w:color w:val="ff0000"/>
        </w:rPr>
        <w:t xml:space="preserve">كما فضل الظلام لنا الضياء</w:t>
      </w:r>
    </w:p>
    <w:p/>
    <w:p>
      <w:pPr>
        <w:jc w:val="center"/>
      </w:pPr>
      <w:r>
        <w:rPr>
          <w:color w:val="ff0000"/>
        </w:rPr>
        <w:t xml:space="preserve">أخذت عنهم النسب المصفى</w:t>
      </w:r>
      <w:r>
        <w:rPr>
          <w:color w:val="ff0000"/>
        </w:rPr>
        <w:t xml:space="preserve">      </w:t>
      </w:r>
      <w:r>
        <w:rPr>
          <w:color w:val="ff0000"/>
        </w:rPr>
        <w:t xml:space="preserve">وجودا ما تضعضعه الدلاء</w:t>
      </w:r>
    </w:p>
    <w:p/>
    <w:p>
      <w:pPr/>
      <w:r>
        <w:rPr/>
        <w:t xml:space="preserve">فاستحسن ذلك ووصلني. فلما خرجت، قال لأبي: أليس زعمت أن بابنك حياء مانعا، ما رأيت الذي هو أجرأ ولا أصفق وجها منه. ثم دخلت عليه فقال: يا مصعب، أنشد، فقلت: يا أمير المؤمنين ما لي وللمديح، إنما نحن قومك أوليتنا صنائع، فنحن نشكرك بما نقدر عليه من شعر وغيره. قال: فعجبت من كظمه علي، وما أعاد علي شيئا ولا سألني بعد ذلك عن شيء من الشعر.</w:t>
      </w:r>
    </w:p>
    <w:p/>
    <w:p>
      <w:pPr/>
      <w:r>
        <w:rPr/>
        <w:t xml:space="preserve">حدث المرزباني عن أحمد بن محمد المكي قال: حدثني ابن أبي خيثمة قال: قلت لمصعب: إن هؤلاء الذين يقولون: القرآن كلام الله ويقفون ويقولون: من قال: مخلوق فقد ابتدع، ومن قال: غير مخلوق فقد ابتدع. ويحتجون بك ويزعمون أنك تقول هذا القول، وأن مالك ابن أنس يقول بهذه المقالة. فقال معاذ الله، أما أنا فأقول: القرآن كلام الله وأسكت، وقلبي يميل إلى أنه غير مخلوق، ولكني أسكت، لأنه بلغني عن مالك ابن أنس أنه كان يقول: الكلام في الدين كله أكرهه، ولم يزل أهل بلدنا يكرهون القدر ورأي جهم وما أشبهه، وما أحب الكلام إلا فيما تحته عمل. فأما الكلام في الله عز وجل فلا. وأحب في هذه الأشياء السكوت عنها، لأنني رأيت أهل بلدنا ينهون عن الكلام في الدين إلا ما كان تحته عمل، وكان مصعب وصباح بن خانقان المنقري جليسين لا يكادان أن يفترقا، ومتواصلين لا يكادان أن يتصارما. فقال فيهما عبد الرحمن بن أبي عائشة:</w:t>
      </w:r>
    </w:p>
    <w:p/>
    <w:p>
      <w:pPr>
        <w:jc w:val="center"/>
      </w:pPr>
      <w:r>
        <w:rPr>
          <w:color w:val="ff0000"/>
        </w:rPr>
        <w:t xml:space="preserve">من يكن مبطنا كآباط ذا الخلـ</w:t>
      </w:r>
      <w:r>
        <w:rPr>
          <w:color w:val="ff0000"/>
        </w:rPr>
        <w:t xml:space="preserve">      </w:t>
      </w:r>
      <w:r>
        <w:rPr>
          <w:color w:val="ff0000"/>
        </w:rPr>
        <w:t xml:space="preserve">ـق فإبطاي في عداد الفقاح</w:t>
      </w:r>
    </w:p>
    <w:p/>
    <w:p>
      <w:pPr>
        <w:jc w:val="center"/>
      </w:pPr>
      <w:r>
        <w:rPr>
          <w:color w:val="ff0000"/>
        </w:rPr>
        <w:t xml:space="preserve">لي إبطان يرميان جليسي</w:t>
      </w:r>
      <w:r>
        <w:rPr>
          <w:color w:val="ff0000"/>
        </w:rPr>
        <w:t xml:space="preserve">      </w:t>
      </w:r>
      <w:r>
        <w:rPr>
          <w:color w:val="ff0000"/>
        </w:rPr>
        <w:t xml:space="preserve">بشبيه السلاح أو بالسلاح</w:t>
      </w:r>
    </w:p>
    <w:p/>
    <w:p>
      <w:pPr>
        <w:jc w:val="center"/>
      </w:pPr>
      <w:r>
        <w:rPr>
          <w:color w:val="ff0000"/>
        </w:rPr>
        <w:t xml:space="preserve">فكأني ما بين هذا وهذا</w:t>
      </w:r>
      <w:r>
        <w:rPr>
          <w:color w:val="ff0000"/>
        </w:rPr>
        <w:t xml:space="preserve">      </w:t>
      </w:r>
      <w:r>
        <w:rPr>
          <w:color w:val="ff0000"/>
        </w:rPr>
        <w:t xml:space="preserve">جالس بين مصعب وصباح</w:t>
      </w:r>
    </w:p>
    <w:p/>
    <w:p>
      <w:pPr/>
      <w:r>
        <w:rPr/>
        <w:t xml:space="preserve">ولمصعب كتاب النسسب، وكتاب نسب قريش خاصة، ووثقه الدارقطني، وروى ابنة ماجة عنه حديثا واحدا من النجس، وروى النسائي عن رجل عنه.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w:t>
      </w:r>
    </w:p>
    <w:p>
      <w:pPr/>
      <w:r>
        <w:rPr/>
        <w:t xml:space="preserve">مصعب ابن عبد الله بن مصعب بن ثابت بن عبد الله بن حواري رسول الله -صلى الله عليه وسلم- وبن عمته الزبير بن العوام بن خويلد بن أسد العلامة الصدوق الإمام أبو عبد الله ابن أمير اليمن القرشي الأسدي الزبيري المدني، نزيل بغداد.</w:t>
      </w:r>
    </w:p>
    <w:p/>
    <w:p>
      <w:pPr/>
      <w:r>
        <w:rPr/>
        <w:t xml:space="preserve">سمع أباه، ومالك بن أنس، والضحاك بن عثمان، وإبراهيم بن سعد، وعبد العزيز الدراوردي، وهشام بن عبد الله المخزومي، وسفيان بن عيينة، وطائفة.</w:t>
      </w:r>
    </w:p>
    <w:p/>
    <w:p>
      <w:pPr/>
      <w:r>
        <w:rPr/>
        <w:t xml:space="preserve">حدث عنه: ابن ماجه بحديث النجش، وبواسطة النسائي، والزبير بن بكار القاضي ابن أخيه، وأبو يعلى الموصلي، وموسى بن هارون، وأبو القاسم البغوي، وأبو العباس السراج، وعدد كثير.</w:t>
      </w:r>
    </w:p>
    <w:p/>
    <w:p>
      <w:pPr/>
      <w:r>
        <w:rPr/>
        <w:t xml:space="preserve">وثقه الدارقطني وغيره. ومنهم من تكلم فيه لأجل وقفه في مسألة القرآن.</w:t>
      </w:r>
    </w:p>
    <w:p/>
    <w:p>
      <w:pPr/>
      <w:r>
        <w:rPr/>
        <w:t xml:space="preserve">قال أبو بكر المروزي: كان من الواقفة، فقلت له: قد كان وكيع وأبو بكر بن عياش يقولان: القرآن غير مخلوق، قال: أخطأ وكيع وأبو بكر. قلت: فعندنا عن مالك أنه قال: غير مخلوق. قال: أنا لم أسمعه، قلت: يحكيه إسماعيل بن أبي أويس.</w:t>
      </w:r>
    </w:p>
    <w:p/>
    <w:p>
      <w:pPr/>
      <w:r>
        <w:rPr/>
        <w:t xml:space="preserve">قال الحسين بن قهم: كان مصعب إذا سئل عن القرآن، يقف ويعيب من لا يقف.</w:t>
      </w:r>
    </w:p>
    <w:p/>
    <w:p>
      <w:pPr/>
      <w:r>
        <w:rPr/>
        <w:t xml:space="preserve">قلت: قد كان علامة نسابة أخباريا فصيحا من نبلاء الرجال وأفرادهم.</w:t>
      </w:r>
    </w:p>
    <w:p/>
    <w:p>
      <w:pPr/>
      <w:r>
        <w:rPr/>
        <w:t xml:space="preserve">قد روى عنه: مسلم وأبو داود في غير كتابيهما.</w:t>
      </w:r>
    </w:p>
    <w:p/>
    <w:p>
      <w:pPr/>
      <w:r>
        <w:rPr/>
        <w:t xml:space="preserve">قال الزبير: كان عمي وجه قريش مروءة وعلما وشرفا وبيانا وقدرا وجاها وكان نسابة قريش عاش ثمانين سنة.</w:t>
      </w:r>
    </w:p>
    <w:p/>
    <w:p>
      <w:pPr/>
      <w:r>
        <w:rPr/>
        <w:t xml:space="preserve">قال بن أبي خيثمة: سمعت مصعبا يقول: حضرت حبيبا يقرأ على مالك، أنا عن يمينه وأخي عن يساره، فيقرأ عليه في كل يوم ورقتين ونصف، والناس ناحية. فإذا قضى، جاء الناس فعارضوا كتبنا بكتبهم، وكان حبيب يأخذ على كل عرضة دينارين من كل إنسان. فقلت: لمصعب إنهم كانوا لا يعرضون عرض حبيب، فأنكر هذا إذ مر بنا يحيى بن معين، فسأله مصعب عن حبيب، فقال: كان يتصفح الورقة والورقتين. ومضى بن معين، فسكت مصعب.</w:t>
      </w:r>
    </w:p>
    <w:p/>
    <w:p>
      <w:pPr/>
      <w:r>
        <w:rPr/>
        <w:t xml:space="preserve">وقال صالح بن محمد جزرة: حدثنا محمد بن عباد، حدثنا سفيان بن عيينة عن مصعب بن عبد الله، فذكر شيئا.</w:t>
      </w:r>
    </w:p>
    <w:p/>
    <w:p>
      <w:pPr/>
      <w:r>
        <w:rPr/>
        <w:t xml:space="preserve">وقال أبو داود: سمعت أحمد بن حنبل، يقول: مصعب مستثبت.</w:t>
      </w:r>
    </w:p>
    <w:p/>
    <w:p>
      <w:pPr/>
      <w:r>
        <w:rPr/>
        <w:t xml:space="preserve">قلت: وكان أبوه أميرا على اليمن.</w:t>
      </w:r>
    </w:p>
    <w:p/>
    <w:p>
      <w:pPr/>
      <w:r>
        <w:rPr/>
        <w:t xml:space="preserve">قال الزبير: حدثنا عبد الله بن عمرو المزني، قال: لما كان جدك على اليمن، قال لي ابنه مصعب: امض معنا، فتأخرت، ثم قدمت عليهم صنعاء فنزلت في دار الإمارة فأكرمني وأجرى علي في الشهر خمسين دينارا فلما انصرفت وصلني بخمسمائة دينار.</w:t>
      </w:r>
    </w:p>
    <w:p/>
    <w:p>
      <w:pPr/>
      <w:r>
        <w:rPr/>
        <w:t xml:space="preserve">ولهذا المزني فيه مدائح.</w:t>
      </w:r>
    </w:p>
    <w:p/>
    <w:p>
      <w:pPr/>
      <w:r>
        <w:rPr/>
        <w:t xml:space="preserve">تفرد مصعب الزبيري بحديث: ’’التمسوا الرزق في خبايا الأرض’’.</w:t>
      </w:r>
    </w:p>
    <w:p/>
    <w:p>
      <w:pPr/>
      <w:r>
        <w:rPr/>
        <w:t xml:space="preserve">فرواه عن هشام بن عبد الله المخزومي عن هشام بن عروة، عن أبيه.</w:t>
      </w:r>
    </w:p>
    <w:p/>
    <w:p>
      <w:pPr/>
      <w:r>
        <w:rPr/>
        <w:t xml:space="preserve">وقع لنا في جزء بيبى الهرثمية عاليا.</w:t>
      </w:r>
    </w:p>
    <w:p/>
    <w:p>
      <w:pPr/>
      <w:r>
        <w:rPr/>
        <w:t xml:space="preserve">توفي مصعب في شوال سنة ست وثلاثين ومائتين، رحمه الله.</w:t>
      </w:r>
    </w:p>
    <w:p>
      <w:pPr>
        <w:jc w:val="start"/>
        <w:bidi/>
      </w:pPr>
      <w:r>
        <w:rPr>
          <w:sz w:val="24"/>
          <w:szCs w:val="24"/>
          <w:b w:val="1"/>
          <w:bCs w:val="1"/>
          <w:rtl/>
        </w:rPr>
        <w:t xml:space="preserve">
سير أعلام النبلاء،(دار الحديث- القاهرة،2006،ط 0،ج 9،ص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w:t>
      </w:r>
    </w:p>
    <w:p>
      <w:pPr/>
      <w:r>
        <w:rPr/>
        <w:t xml:space="preserve">مصعب بن عبد الله بن مصعب بن ثابت بن عبد الله بن الزبير بن العوام. وأمه أمة الجبار بنت إبراهيم بن جعفر بن مصعب بن الزبير بن العوام.</w:t>
      </w:r>
    </w:p>
    <w:p>
      <w:pPr>
        <w:jc w:val="start"/>
        <w:bidi/>
      </w:pPr>
      <w:r>
        <w:rPr>
          <w:sz w:val="24"/>
          <w:szCs w:val="24"/>
          <w:b w:val="1"/>
          <w:bCs w:val="1"/>
          <w:rtl/>
        </w:rPr>
        <w:t xml:space="preserve">
الطبقات الكبرى،(دار الكتب العلمية - بيروت،1990،ط 1،ج 5،ص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w:t>
      </w:r>
    </w:p>
    <w:p>
      <w:pPr/>
      <w:r>
        <w:rPr/>
        <w:t xml:space="preserve">مصعب بن عبد الله بن مصعب. بن ثابت بن عبد الله بن الزبير بن العوام.</w:t>
      </w:r>
    </w:p>
    <w:p/>
    <w:p>
      <w:pPr/>
      <w:r>
        <w:rPr/>
        <w:t xml:space="preserve">ويكنى أبا عبد الله. نزل بغداد وروى عن مالك بن أنس الموطأ وروى عن الدراوردي وإبراهيم بن سعد وعبد العزيز بن أبي حازم وعن أبيه وغيرهم. وكان إذا سئل عن القرآن يقف ويعيب من لا يقف. وتوفي ببغداد سنة ست وثلاثين ومائتين في شوال.</w:t>
      </w:r>
    </w:p>
    <w:p>
      <w:pPr>
        <w:jc w:val="start"/>
        <w:bidi/>
      </w:pPr>
      <w:r>
        <w:rPr>
          <w:sz w:val="24"/>
          <w:szCs w:val="24"/>
          <w:b w:val="1"/>
          <w:bCs w:val="1"/>
          <w:rtl/>
        </w:rPr>
        <w:t xml:space="preserve">
الطبقات الكبرى،(دار الكتب العلمية - بيروت،1990،ط 1،ج 7،ص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w:t>
      </w:r>
    </w:p>
    <w:p>
      <w:pPr/>
      <w:r>
        <w:rPr/>
        <w:t xml:space="preserve">مصعب بن عبد الله [س، ق] بن مصعب بن ثابت الزبيري.</w:t>
      </w:r>
    </w:p>
    <w:p/>
    <w:p>
      <w:pPr/>
      <w:r>
        <w:rPr/>
        <w:t xml:space="preserve">عن مالك، وجماعة.</w:t>
      </w:r>
    </w:p>
    <w:p/>
    <w:p>
      <w:pPr/>
      <w:r>
        <w:rPr/>
        <w:t xml:space="preserve">وآخر من حدث عنه أبو القاسم البغوي.</w:t>
      </w:r>
    </w:p>
    <w:p/>
    <w:p>
      <w:pPr/>
      <w:r>
        <w:rPr/>
        <w:t xml:space="preserve">يقع حديثه عاليا في جزء بيبى وغيره.</w:t>
      </w:r>
    </w:p>
    <w:p/>
    <w:p>
      <w:pPr/>
      <w:r>
        <w:rPr/>
        <w:t xml:space="preserve">[360] وكان صدوقا عاليا أخباريا، كبير المحل.</w:t>
      </w:r>
    </w:p>
    <w:p/>
    <w:p>
      <w:pPr/>
      <w:r>
        <w:rPr/>
        <w:t xml:space="preserve">وقد تكلم فيه لوقفه في القرآن /.</w:t>
      </w:r>
    </w:p>
    <w:p/>
    <w:p>
      <w:pPr/>
      <w:r>
        <w:rPr/>
        <w:t xml:space="preserve">قال المروزي: قلت له: قد كان وكيع وأبو بكر بن عياش يقولان: القرآن غير مخلوق.</w:t>
      </w:r>
    </w:p>
    <w:p/>
    <w:p>
      <w:pPr/>
      <w:r>
        <w:rPr/>
        <w:t xml:space="preserve">فقال: أخطأ! فقلت له: فعندنا عن مالك إنه قال غير مخلوق؟ قال: أنا لم أسمعه.</w:t>
      </w:r>
    </w:p>
    <w:p/>
    <w:p>
      <w:pPr/>
      <w:r>
        <w:rPr/>
        <w:t xml:space="preserve">وقال الحسين بن فهم: كان مصعب يقف ويعيب من لا يقف.</w:t>
      </w:r>
    </w:p>
    <w:p/>
    <w:p>
      <w:pPr/>
      <w:r>
        <w:rPr/>
        <w:t xml:space="preserve">وقال ابن معين: ثقة.</w:t>
      </w:r>
    </w:p>
    <w:p/>
    <w:p>
      <w:pPr/>
      <w:r>
        <w:rPr/>
        <w:t xml:space="preserve">وقال الدارقطني: ثقة.</w:t>
      </w:r>
    </w:p>
    <w:p/>
    <w:p>
      <w:pPr/>
      <w:r>
        <w:rPr/>
        <w:t xml:space="preserve">وقال أبو داود: سمعت أحمد يقول: مصعب مستثبت.</w:t>
      </w:r>
    </w:p>
    <w:p/>
    <w:p>
      <w:pPr/>
      <w:r>
        <w:rPr/>
        <w:t xml:space="preserve">مات سنة ست وثلاثين ومائتين.</w:t>
      </w:r>
    </w:p>
    <w:p>
      <w:pPr>
        <w:jc w:val="start"/>
        <w:bidi/>
      </w:pPr>
      <w:r>
        <w:rPr>
          <w:sz w:val="24"/>
          <w:szCs w:val="24"/>
          <w:b w:val="1"/>
          <w:bCs w:val="1"/>
          <w:rtl/>
        </w:rPr>
        <w:t xml:space="preserve">
ميزان الاعتدال في نقد الرجال،(دار المعرفة للطباعة والنشر، بيروت - لبنان،1963،ط 1،ج 4،ص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الزبيري
</w:t>
      </w:r>
    </w:p>
    <w:p>
      <w:pPr/>
      <w:r>
        <w:rPr/>
        <w:t xml:space="preserve">مصعب بن عبد الله الزبيري: صدوق، لين للوقف في القرآن. -س، ق-</w:t>
      </w:r>
    </w:p>
    <w:p>
      <w:pPr>
        <w:jc w:val="start"/>
        <w:bidi/>
      </w:pPr>
      <w:r>
        <w:rPr>
          <w:sz w:val="24"/>
          <w:szCs w:val="24"/>
          <w:b w:val="1"/>
          <w:bCs w:val="1"/>
          <w:rtl/>
        </w:rPr>
        <w:t xml:space="preserve">
ديوان الضعفاء،(مكتبة النهضة الحديثة - مكة،1967،ط 2،ج 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w:t>
      </w:r>
    </w:p>
    <w:p/>
    <w:p>
      <w:pPr/>
      <w:r>
        <w:rPr/>
        <w:t xml:space="preserve">مصعب بن عبد الله بن مصعب بن ثابت بن عبد الله بن حواري رسول الله صلى الله عليه وسلم، وابن عمته الزبير ابن العوام الأسدي، الزبيري المدني نزيل بغداد. م سنة 236 هـ. وقال النديم سنة 233 هـ رحمه الله تعالى.</w:t>
      </w:r>
    </w:p>
    <w:p/>
    <w:p>
      <w:pPr/>
      <w:r>
        <w:rPr/>
        <w:t xml:space="preserve">قال ابن حبان: كان من علماء الناس بالأنساب وأيام الناس وما كان فيهم من الحوادث.</w:t>
      </w:r>
    </w:p>
    <w:p/>
    <w:p>
      <w:pPr/>
      <w:r>
        <w:rPr/>
        <w:t xml:space="preserve">وقال الذهبي: قلت: كان علامة نسابة أخبارياً فصيحاً من نبلاء الرجال وأفرادهم.</w:t>
      </w:r>
    </w:p>
    <w:p/>
    <w:p>
      <w:pPr/>
      <w:r>
        <w:rPr/>
        <w:t xml:space="preserve">وهو: عم الزبير بن بكار وشيخه أخذ عنه النسب هو والحسين بن فهم، وابن أبي خيثمة.</w:t>
      </w:r>
    </w:p>
    <w:p/>
    <w:p>
      <w:pPr/>
      <w:r>
        <w:rPr/>
        <w:t xml:space="preserve">له: 1 - النسب الكبير 2 - نسب قريش. طبع الموجود منه في مجلد عام 1953م بمصر. نشر دار المعارف.</w:t>
      </w:r>
    </w:p>
    <w:p>
      <w:pPr>
        <w:jc w:val="start"/>
        <w:bidi/>
      </w:pPr>
      <w:r>
        <w:rPr>
          <w:sz w:val="24"/>
          <w:szCs w:val="24"/>
          <w:b w:val="1"/>
          <w:bCs w:val="1"/>
          <w:rtl/>
        </w:rPr>
        <w:t xml:space="preserve">
طبقات النسابين،(دار الرشد، الرياض،1987،ط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بن مصعب بن ثابت بن عبد الله بن الزبير بن العوام
</w:t>
      </w:r>
    </w:p>
    <w:p>
      <w:pPr/>
      <w:r>
        <w:rPr/>
        <w:t xml:space="preserve">مصعب بن عبد الله بن مصعب بن ثابت بن عبد الله بن الزبير بن العوام </w:t>
      </w:r>
    </w:p>
    <w:p/>
    <w:p>
      <w:pPr/>
      <w:r>
        <w:rPr/>
        <w:t xml:space="preserve">القرشي المدني عن أبيه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بن مصعب بن ثابت الزبيري
</w:t>
      </w:r>
    </w:p>
    <w:p>
      <w:pPr/>
      <w:r>
        <w:rPr/>
        <w:t xml:space="preserve">مصعب بن عبد الله بن مصعب بن ثابت الزبيري </w:t>
      </w:r>
    </w:p>
    <w:p/>
    <w:p>
      <w:pPr/>
      <w:r>
        <w:rPr/>
        <w:t xml:space="preserve">عن مالك والضحاك بن عثمان وإبراهيم بن سعد وعنه بن ماجة والنسائي عن المخرمي عنه وعن الصغاني عنه والبغوي ثقة غمز للوقف مات عن ثمانين سنة، سنة 236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بن مصعب بن ثابت بن عبد الله بن الزبير بن العوام، أبو عبد الله، مدني، سكن بغداد.
</w:t>
      </w:r>
    </w:p>
    <w:p>
      <w:pPr/>
      <w:r>
        <w:rPr/>
        <w:t xml:space="preserve">(س ق) مصعب بن عبد الله بن مصعب بن ثابت بن عبد الله بن الزبير بن العوام، أبو عبد الله، مدني، سكن بغداد. </w:t>
      </w:r>
    </w:p>
    <w:p/>
    <w:p>
      <w:pPr/>
      <w:r>
        <w:rPr/>
        <w:t xml:space="preserve">وقال الزبير: أمه أمة الجبار بنت إبراهيم بن جعفر بن مصعب بن الزبير، وأمها فاختة، من ولد الأسود بن أبي البختري بن هاشم بن الحارث بن أسد.</w:t>
      </w:r>
    </w:p>
    <w:p/>
    <w:p>
      <w:pPr/>
      <w:r>
        <w:rPr/>
        <w:t xml:space="preserve">وفي ذلك يقول مفتخرا بطرفيه:</w:t>
      </w:r>
    </w:p>
    <w:p/>
    <w:p>
      <w:pPr>
        <w:jc w:val="center"/>
      </w:pPr>
      <w:r>
        <w:rPr>
          <w:color w:val="ff0000"/>
        </w:rPr>
        <w:t xml:space="preserve">إني امرؤ خلطت قريش مولدي</w:t>
      </w:r>
      <w:r>
        <w:rPr>
          <w:color w:val="ff0000"/>
        </w:rPr>
        <w:t xml:space="preserve">      </w:t>
      </w:r>
      <w:r>
        <w:rPr>
          <w:color w:val="ff0000"/>
        </w:rPr>
        <w:t xml:space="preserve">فحللت من سماكها والفرقد</w:t>
      </w:r>
    </w:p>
    <w:p/>
    <w:p>
      <w:pPr>
        <w:jc w:val="center"/>
      </w:pPr>
      <w:r>
        <w:rPr>
          <w:color w:val="ff0000"/>
        </w:rPr>
        <w:t xml:space="preserve">ضمت علي لها قرابة بيننا</w:t>
      </w:r>
      <w:r>
        <w:rPr>
          <w:color w:val="ff0000"/>
        </w:rPr>
        <w:t xml:space="preserve">      </w:t>
      </w:r>
      <w:r>
        <w:rPr>
          <w:color w:val="ff0000"/>
        </w:rPr>
        <w:t xml:space="preserve">حسن الثناء عليهم في المشهد</w:t>
      </w:r>
    </w:p>
    <w:p/>
    <w:p>
      <w:pPr>
        <w:jc w:val="center"/>
      </w:pPr>
      <w:r>
        <w:rPr>
          <w:color w:val="ff0000"/>
        </w:rPr>
        <w:t xml:space="preserve">تدعا قريش قبل كل قبيلة</w:t>
      </w:r>
      <w:r>
        <w:rPr>
          <w:color w:val="ff0000"/>
        </w:rPr>
        <w:t xml:space="preserve">      </w:t>
      </w:r>
      <w:r>
        <w:rPr>
          <w:color w:val="ff0000"/>
        </w:rPr>
        <w:t xml:space="preserve">في بيت مرحمة وملك آيد</w:t>
      </w:r>
    </w:p>
    <w:p/>
    <w:p>
      <w:pPr>
        <w:jc w:val="center"/>
      </w:pPr>
      <w:r>
        <w:rPr>
          <w:color w:val="ff0000"/>
        </w:rPr>
        <w:t xml:space="preserve">بيت تقدمه النبي ورهطه</w:t>
      </w:r>
      <w:r>
        <w:rPr>
          <w:color w:val="ff0000"/>
        </w:rPr>
        <w:t xml:space="preserve">      </w:t>
      </w:r>
      <w:r>
        <w:rPr>
          <w:color w:val="ff0000"/>
        </w:rPr>
        <w:t xml:space="preserve">متعطفون على النبي محمد</w:t>
      </w:r>
    </w:p>
    <w:p/>
    <w:p>
      <w:pPr>
        <w:jc w:val="center"/>
      </w:pPr>
      <w:r>
        <w:rPr>
          <w:color w:val="ff0000"/>
        </w:rPr>
        <w:t xml:space="preserve">فإذا تنازعت القبائل مجدها</w:t>
      </w:r>
      <w:r>
        <w:rPr>
          <w:color w:val="ff0000"/>
        </w:rPr>
        <w:t xml:space="preserve">      </w:t>
      </w:r>
      <w:r>
        <w:rPr>
          <w:color w:val="ff0000"/>
        </w:rPr>
        <w:t xml:space="preserve">وتطاول الأنساب بعد المحتد</w:t>
      </w:r>
    </w:p>
    <w:p/>
    <w:p>
      <w:pPr>
        <w:jc w:val="center"/>
      </w:pPr>
      <w:r>
        <w:rPr>
          <w:color w:val="ff0000"/>
        </w:rPr>
        <w:t xml:space="preserve">وتواشجوا نسبا إلى آبائهم</w:t>
      </w:r>
      <w:r>
        <w:rPr>
          <w:color w:val="ff0000"/>
        </w:rPr>
        <w:t xml:space="preserve">      </w:t>
      </w:r>
      <w:r>
        <w:rPr>
          <w:color w:val="ff0000"/>
        </w:rPr>
        <w:t xml:space="preserve">قبض الأصابع راحتاها باليد</w:t>
      </w:r>
    </w:p>
    <w:p/>
    <w:p>
      <w:pPr>
        <w:jc w:val="center"/>
      </w:pPr>
      <w:r>
        <w:rPr>
          <w:color w:val="ff0000"/>
        </w:rPr>
        <w:t xml:space="preserve">نسجت على سداءها ولحامها</w:t>
      </w:r>
      <w:r>
        <w:rPr>
          <w:color w:val="ff0000"/>
        </w:rPr>
        <w:t xml:space="preserve">      </w:t>
      </w:r>
      <w:r>
        <w:rPr>
          <w:color w:val="ff0000"/>
        </w:rPr>
        <w:t xml:space="preserve">أسد وقال زعيمها لا تبعد</w:t>
      </w:r>
    </w:p>
    <w:p/>
    <w:p>
      <w:pPr>
        <w:jc w:val="center"/>
      </w:pPr>
      <w:r>
        <w:rPr>
          <w:color w:val="ff0000"/>
        </w:rPr>
        <w:t xml:space="preserve">وحللت حيث أحب من أنسابهم</w:t>
      </w:r>
      <w:r>
        <w:rPr>
          <w:color w:val="ff0000"/>
        </w:rPr>
        <w:t xml:space="preserve">      </w:t>
      </w:r>
      <w:r>
        <w:rPr>
          <w:color w:val="ff0000"/>
        </w:rPr>
        <w:t xml:space="preserve">بين الزبير وبين آل الأسود</w:t>
      </w:r>
    </w:p>
    <w:p/>
    <w:p>
      <w:pPr/>
      <w:r>
        <w:rPr/>
        <w:t xml:space="preserve">وقال ابن أبي صبح يمدحه لما أراده أن يقدم عليه اليمن لما وليها أبوه من أبيات:</w:t>
      </w:r>
    </w:p>
    <w:p/>
    <w:p>
      <w:pPr>
        <w:jc w:val="center"/>
      </w:pPr>
      <w:r>
        <w:rPr>
          <w:color w:val="ff0000"/>
        </w:rPr>
        <w:t xml:space="preserve">تقول ابنة الزيدي: أصبحت</w:t>
      </w:r>
      <w:r>
        <w:rPr>
          <w:color w:val="ff0000"/>
        </w:rPr>
        <w:t xml:space="preserve">      </w:t>
      </w:r>
      <w:r>
        <w:rPr>
          <w:color w:val="ff0000"/>
        </w:rPr>
        <w:t xml:space="preserve">وافدا على ملك أي الملوك تريد</w:t>
      </w:r>
    </w:p>
    <w:p/>
    <w:p>
      <w:pPr>
        <w:jc w:val="center"/>
      </w:pPr>
      <w:r>
        <w:rPr>
          <w:color w:val="ff0000"/>
        </w:rPr>
        <w:t xml:space="preserve">فقلت لها: مستورد حوض مصعب</w:t>
      </w:r>
      <w:r>
        <w:rPr>
          <w:color w:val="ff0000"/>
        </w:rPr>
        <w:t xml:space="preserve">      </w:t>
      </w:r>
      <w:r>
        <w:rPr>
          <w:color w:val="ff0000"/>
        </w:rPr>
        <w:t xml:space="preserve">فقالت: وأنى والمسير بعيد</w:t>
      </w:r>
    </w:p>
    <w:p/>
    <w:p>
      <w:pPr>
        <w:jc w:val="center"/>
      </w:pPr>
      <w:r>
        <w:rPr>
          <w:color w:val="ff0000"/>
        </w:rPr>
        <w:t xml:space="preserve">فقلت لها: لو كنت في سجن عارم</w:t>
      </w:r>
      <w:r>
        <w:rPr>
          <w:color w:val="ff0000"/>
        </w:rPr>
        <w:t xml:space="preserve">      </w:t>
      </w:r>
      <w:r>
        <w:rPr>
          <w:color w:val="ff0000"/>
        </w:rPr>
        <w:t xml:space="preserve">بدماط قد شدت علي قيود</w:t>
      </w:r>
    </w:p>
    <w:p/>
    <w:p>
      <w:pPr>
        <w:jc w:val="center"/>
      </w:pPr>
      <w:r>
        <w:rPr>
          <w:color w:val="ff0000"/>
        </w:rPr>
        <w:t xml:space="preserve">لسارت إليه مدحه مزينة</w:t>
      </w:r>
      <w:r>
        <w:rPr>
          <w:color w:val="ff0000"/>
        </w:rPr>
        <w:t xml:space="preserve">      </w:t>
      </w:r>
      <w:r>
        <w:rPr>
          <w:color w:val="ff0000"/>
        </w:rPr>
        <w:t xml:space="preserve">يلذ بها في المنشدين نشيد</w:t>
      </w:r>
    </w:p>
    <w:p/>
    <w:p>
      <w:pPr>
        <w:jc w:val="center"/>
      </w:pPr>
      <w:r>
        <w:rPr>
          <w:color w:val="ff0000"/>
        </w:rPr>
        <w:t xml:space="preserve">إذا مصعب أبدى لك الباب وجهه</w:t>
      </w:r>
      <w:r>
        <w:rPr>
          <w:color w:val="ff0000"/>
        </w:rPr>
        <w:t xml:space="preserve">      </w:t>
      </w:r>
      <w:r>
        <w:rPr>
          <w:color w:val="ff0000"/>
        </w:rPr>
        <w:t xml:space="preserve">جلا وجهه عنك الظلام فأنجما</w:t>
      </w:r>
    </w:p>
    <w:p/>
    <w:p>
      <w:pPr/>
      <w:r>
        <w:rPr/>
        <w:t xml:space="preserve">وفيه يقول خماش بن الأبرش من أبيات:</w:t>
      </w:r>
    </w:p>
    <w:p/>
    <w:p>
      <w:pPr>
        <w:jc w:val="center"/>
      </w:pPr>
      <w:r>
        <w:rPr>
          <w:color w:val="ff0000"/>
        </w:rPr>
        <w:t xml:space="preserve">فيا مصعب بن المصعبين كلاهما</w:t>
      </w:r>
      <w:r>
        <w:rPr>
          <w:color w:val="ff0000"/>
        </w:rPr>
        <w:t xml:space="preserve">      </w:t>
      </w:r>
      <w:r>
        <w:rPr>
          <w:color w:val="ff0000"/>
        </w:rPr>
        <w:t xml:space="preserve">ومن يلدا يفخر على الناس مفخرا</w:t>
      </w:r>
    </w:p>
    <w:p/>
    <w:p>
      <w:pPr>
        <w:jc w:val="center"/>
      </w:pPr>
      <w:r>
        <w:rPr>
          <w:color w:val="ff0000"/>
        </w:rPr>
        <w:t xml:space="preserve">وجدتك أنت الفرع من آل غالب</w:t>
      </w:r>
      <w:r>
        <w:rPr>
          <w:color w:val="ff0000"/>
        </w:rPr>
        <w:t xml:space="preserve">      </w:t>
      </w:r>
      <w:r>
        <w:rPr>
          <w:color w:val="ff0000"/>
        </w:rPr>
        <w:t xml:space="preserve">إذا خيرت كنت الفتى المتخيرا</w:t>
      </w:r>
    </w:p>
    <w:p/>
    <w:p>
      <w:pPr/>
      <w:r>
        <w:rPr/>
        <w:t xml:space="preserve">وقال المرزباني: كان شاعرا راوية، يمدح الرشيد وهو حديث السن، ودخل إليه مع أبيه، ومن شعره ينهى عن الجدال في الدين:</w:t>
      </w:r>
    </w:p>
    <w:p/>
    <w:p>
      <w:pPr>
        <w:jc w:val="center"/>
      </w:pPr>
      <w:r>
        <w:rPr>
          <w:color w:val="ff0000"/>
        </w:rPr>
        <w:t xml:space="preserve">أأقعد بعد ما رجفت عظامي</w:t>
      </w:r>
      <w:r>
        <w:rPr>
          <w:color w:val="ff0000"/>
        </w:rPr>
        <w:t xml:space="preserve">      </w:t>
      </w:r>
      <w:r>
        <w:rPr>
          <w:color w:val="ff0000"/>
        </w:rPr>
        <w:t xml:space="preserve">وصار الموت أقرب ما يليني</w:t>
      </w:r>
    </w:p>
    <w:p/>
    <w:p>
      <w:pPr>
        <w:jc w:val="center"/>
      </w:pPr>
      <w:r>
        <w:rPr>
          <w:color w:val="ff0000"/>
        </w:rPr>
        <w:t xml:space="preserve">أجادل كل معترض خصيم</w:t>
      </w:r>
      <w:r>
        <w:rPr>
          <w:color w:val="ff0000"/>
        </w:rPr>
        <w:t xml:space="preserve">      </w:t>
      </w:r>
      <w:r>
        <w:rPr>
          <w:color w:val="ff0000"/>
        </w:rPr>
        <w:t xml:space="preserve">وأجعل دينه غرضا لديني</w:t>
      </w:r>
    </w:p>
    <w:p/>
    <w:p>
      <w:pPr>
        <w:jc w:val="center"/>
      </w:pPr>
      <w:r>
        <w:rPr>
          <w:color w:val="ff0000"/>
        </w:rPr>
        <w:t xml:space="preserve">وكان الحق ليس به خفاء</w:t>
      </w:r>
      <w:r>
        <w:rPr>
          <w:color w:val="ff0000"/>
        </w:rPr>
        <w:t xml:space="preserve">      </w:t>
      </w:r>
      <w:r>
        <w:rPr>
          <w:color w:val="ff0000"/>
        </w:rPr>
        <w:t xml:space="preserve">أغر كغرة الفلق المبين</w:t>
      </w:r>
    </w:p>
    <w:p/>
    <w:p>
      <w:pPr>
        <w:jc w:val="center"/>
      </w:pPr>
      <w:r>
        <w:rPr>
          <w:color w:val="ff0000"/>
        </w:rPr>
        <w:t xml:space="preserve">وما عوض لنا منهاج جهم</w:t>
      </w:r>
      <w:r>
        <w:rPr>
          <w:color w:val="ff0000"/>
        </w:rPr>
        <w:t xml:space="preserve">      </w:t>
      </w:r>
      <w:r>
        <w:rPr>
          <w:color w:val="ff0000"/>
        </w:rPr>
        <w:t xml:space="preserve">بمنهاج ابن هاشم الأمين</w:t>
      </w:r>
    </w:p>
    <w:p/>
    <w:p>
      <w:pPr/>
      <w:r>
        <w:rPr/>
        <w:t xml:space="preserve">وخرج ابن حبان حديثه في صحيحه بعد ذكره إياه في كتاب الثقات.</w:t>
      </w:r>
    </w:p>
    <w:p/>
    <w:p>
      <w:pPr/>
      <w:r>
        <w:rPr/>
        <w:t xml:space="preserve">وكذلك الحاكم أبو عبد الله النيسابوري.</w:t>
      </w:r>
    </w:p>
    <w:p/>
    <w:p>
      <w:pPr/>
      <w:r>
        <w:rPr/>
        <w:t xml:space="preserve">وقال مسلمة بن قاسم: ثقة.</w:t>
      </w:r>
    </w:p>
    <w:p/>
    <w:p>
      <w:pPr/>
      <w:r>
        <w:rPr/>
        <w:t xml:space="preserve">وقال أبو محمد ابن الأخضر: كان عالما بالنسب، عارفا بأنساب العرب.</w:t>
      </w:r>
    </w:p>
    <w:p/>
    <w:p>
      <w:pPr/>
      <w:r>
        <w:rPr/>
        <w:t xml:space="preserve">وقال العباس بن مصعب - فيما ذكره الخطيب: أدركته ببغداد، وهو أفقه قرشي في النسب.</w:t>
      </w:r>
    </w:p>
    <w:p/>
    <w:p>
      <w:pPr/>
      <w:r>
        <w:rPr/>
        <w:t xml:space="preserve">وقال ابن مردويه في كتاب «أولاد المحدثين»: مدني ثقة، مات ببغداد.</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بن مصعب بن ثابت بن عبد الله بن الزبير بن العوام القرشي
</w:t>
      </w:r>
    </w:p>
    <w:p>
      <w:pPr/>
      <w:r>
        <w:rPr/>
        <w:t xml:space="preserve">مصعب بن عبد الله بن مصعب بن ثابت بن عبد الله بن الزبير بن العوام القرشي </w:t>
      </w:r>
    </w:p>
    <w:p/>
    <w:p>
      <w:pPr/>
      <w:r>
        <w:rPr/>
        <w:t xml:space="preserve">من أهل المدينة</w:t>
      </w:r>
    </w:p>
    <w:p/>
    <w:p>
      <w:pPr/>
      <w:r>
        <w:rPr/>
        <w:t xml:space="preserve">يروي عن مالك حدثنا عنه أبو يعلى وغيره من شيوخنا وكان من علماء الناس بالأنساب وأيام الناس وما كان فيهم من الحوادث مات سنة ست وثلاثين ومائتين كنيته أبو عبد الله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بن مصعب الواسطي الفزاري
</w:t>
      </w:r>
    </w:p>
    <w:p>
      <w:pPr/>
      <w:r>
        <w:rPr/>
        <w:t xml:space="preserve">مصعب بن عبد الله بن مصعب الواسطي الفزاري </w:t>
      </w:r>
    </w:p>
    <w:p/>
    <w:p>
      <w:pPr/>
      <w:r>
        <w:rPr/>
        <w:t xml:space="preserve">يروي عن أبي عاصم ويزيد بن هارون كنيته أبو شيخ روى عن يزيد بن هارون حدثنا سليم بن حيان ثنا سعيد بن ميناء قال سمعت جابر بن عبد الله يقول نهي رسول الله صلى الله عليه وسلم عن المزابنة والمحاقلة والمخابرة حدثناه سلم بن معاذ بدمشق ثنا مصعب بن عبد الله الفزاري ثنا يزيد بن هارون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الزبيري
</w:t>
      </w:r>
    </w:p>
    <w:p>
      <w:pPr/>
      <w:r>
        <w:rPr/>
        <w:t xml:space="preserve">مصعب بن عبد الله الزبيري </w:t>
      </w:r>
    </w:p>
    <w:p/>
    <w:p>
      <w:pPr/>
      <w:r>
        <w:rPr/>
        <w:t xml:space="preserve">وهو ابن عبد الله بن مصعب بن ثابت بن عبد الله بن الزبير بن العوام روى عن مالك وابن أبي حازم وعبد العزيز بن محمد وإبراهيم بن سعد وأبيه وبشر بن السري سمعت أبي يقول ذلك قال أبو محمد روى عنه أبو زرعة نا عبد الرحمن انا أبو بكر بن أبي خيثمة فيما كتب إلي قال كتب أبي ويحيى بن معين جميعاً عن مصعب يعني الزبيري ونظرا في حديثه وحدث عنه أبي.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2026-05-16T14:33:22+03:00</dcterms:created>
  <dcterms:modified xsi:type="dcterms:W3CDTF">2026-05-16T14:33:22+03:00</dcterms:modified>
</cp:coreProperties>
</file>

<file path=docProps/custom.xml><?xml version="1.0" encoding="utf-8"?>
<Properties xmlns="http://schemas.openxmlformats.org/officeDocument/2006/custom-properties" xmlns:vt="http://schemas.openxmlformats.org/officeDocument/2006/docPropsVTypes"/>
</file>