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بن محمد اليحصبي اللوشي
</w:t>
      </w:r>
    </w:p>
    <w:p>
      <w:pPr>
        <w:jc w:val="start"/>
        <w:bidi/>
      </w:pPr>
      <w:r>
        <w:rPr>
          <w:rFonts w:ascii="arial" w:hAnsi="arial" w:eastAsia="arial" w:cs="arial"/>
          <w:sz w:val="28"/>
          <w:szCs w:val="28"/>
          <w:b w:val="1"/>
          <w:bCs w:val="1"/>
          <w:rtl/>
        </w:rPr>
        <w:t xml:space="preserve">يوسف بن عبد الله بن محمد اليحصبي اللوشي
</w:t>
      </w:r>
    </w:p>
    <w:p>
      <w:pPr/>
      <w:r>
        <w:rPr/>
        <w:t xml:space="preserve">يوسف بن عبد الله بن محمد اليحصبي اللوشي يوسف بن عبد الله بن محمد اليحصبي اللوشي قال ابن الخطيب كان من وجوه البلد طيب النفس عريض النعمة كثير المشاركة مألفا للإخوان مات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2026-06-13T18:42:33+03:00</dcterms:created>
  <dcterms:modified xsi:type="dcterms:W3CDTF">2026-06-13T18:42:33+03:00</dcterms:modified>
</cp:coreProperties>
</file>

<file path=docProps/custom.xml><?xml version="1.0" encoding="utf-8"?>
<Properties xmlns="http://schemas.openxmlformats.org/officeDocument/2006/custom-properties" xmlns:vt="http://schemas.openxmlformats.org/officeDocument/2006/docPropsVTypes"/>
</file>