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مصعب الماجن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مصعب الماجن
</w:t>
      </w:r>
    </w:p>
    <w:p>
      <w:pPr/>
      <w:r>
        <w:rPr/>
        <w:t xml:space="preserve">مصعب الماجن  مصعب بن الحسين البصري، أبو الحسن، المعروف بمصعب الماجن: شاعر. من أهل البصرة. كان وراقا. اشتهر في أيام المتوكل العباسي. قال المرزبانى: استفرغ شعره في وصف الغلمان. وأورد نبذا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2026-05-16T14:35:31+03:00</dcterms:created>
  <dcterms:modified xsi:type="dcterms:W3CDTF">2026-05-16T14:35:31+03:00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