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يزداد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يزداد بن عبد الله
</w:t>
      </w:r>
    </w:p>
    <w:p>
      <w:pPr/>
      <w:r>
        <w:rPr/>
        <w:t xml:space="preserve">يزداد بن عبد الله يزداد بن عبد الله من أمراء الطبلخاناة بدمشق مات في رجب سنة 737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2026-05-12T02:06:14+03:00</dcterms:created>
  <dcterms:modified xsi:type="dcterms:W3CDTF">2026-05-12T02:06:14+03:00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