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المغراوي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المغراوي التونسي
</w:t>
      </w:r>
    </w:p>
    <w:p>
      <w:pPr/>
      <w:r>
        <w:rPr/>
        <w:t xml:space="preserve">يحيى بن محمد المغراوي التونسي يحيى بن محمد المغراوي التونسي ذكره ابن مرزوق في مشيخته وقال صالح مخلق معمر حدث عن النووي بالأربعين النووية بسماعه لها منه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2026-05-12T02:43:04+03:00</dcterms:created>
  <dcterms:modified xsi:type="dcterms:W3CDTF">2026-05-12T02:43:04+03:00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