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يحيى بن عبد الله بن داود ابن الأبار الأصبهاني
</w:t>
      </w:r>
    </w:p>
    <w:p>
      <w:pPr>
        <w:jc w:val="start"/>
        <w:bidi/>
      </w:pPr>
      <w:r>
        <w:rPr>
          <w:rFonts w:ascii="arial" w:hAnsi="arial" w:eastAsia="arial" w:cs="arial"/>
          <w:sz w:val="28"/>
          <w:szCs w:val="28"/>
          <w:b w:val="1"/>
          <w:bCs w:val="1"/>
          <w:rtl/>
        </w:rPr>
        <w:t xml:space="preserve">يحيى بن محمد بن يحيى بن عبد الله بن داود ابن الأبار الأصبهاني
</w:t>
      </w:r>
    </w:p>
    <w:p>
      <w:pPr/>
      <w:r>
        <w:rPr/>
        <w:t xml:space="preserve">يحيى بن محمد بن يحيى بن عبد الله بن داود ابن الأبار الأصبهاني يحيى بن محمد بن يحيى بن عبد الله بن داود ابن الأبار الأصبهاني الاسكندراني أبو الحسين المالكي وجيه الدين ولد في ربيع الأول سنة 667 وسمع من أحمد بن عبد الخالق بن طرخان وحدث وتفقه واشتغل وانتفع به الناس وناب في الحكم ومات في 29 رمضان سنة 737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2026-05-12T03:06:36+03:00</dcterms:created>
  <dcterms:modified xsi:type="dcterms:W3CDTF">2026-05-12T03:06:36+03:00</dcterms:modified>
</cp:coreProperties>
</file>

<file path=docProps/custom.xml><?xml version="1.0" encoding="utf-8"?>
<Properties xmlns="http://schemas.openxmlformats.org/officeDocument/2006/custom-properties" xmlns:vt="http://schemas.openxmlformats.org/officeDocument/2006/docPropsVTypes"/>
</file>