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مصطفى الواعظ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مصطفى الواعظ
</w:t>
      </w:r>
    </w:p>
    <w:p>
      <w:pPr/>
      <w:r>
        <w:rPr/>
        <w:t xml:space="preserve">مصطفى الواعظ  مصطفى بن محمد امين الادهمي الحسيني، ابو اسماعيل الواعظ، ويسمى مصطفى نور الدين: مؤرخ، من فقهاء بغداد واعيانها. مولده ووفاته فيها. تقلب في مناصب متعددة، منها الافتاء بالحلة والديوانية وانتخب نائبا في مجلس (المبعوثان) العثماني. من كتبه (الروض الازهر في تراجم آل السيد جعفر-ط) و (الدر النضيد في احكام الاجهاد والتقليد-خ) ورسائل (الارشاد، وتحريم الربا الذب عن الامام ابي حنيفة، وشد الرحال –ط) ورسالة (تعليمات في اداب المارس والتدريس) نشرت في جريدة الزوراء سنة 1310هـ ، وترجمت إلى التركية، و (تفسير مفردات القرآن-خ).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2026-06-10T22:54:06+03:00</dcterms:created>
  <dcterms:modified xsi:type="dcterms:W3CDTF">2026-06-10T22:54:06+03:00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