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طلس
</w:t>
      </w:r>
    </w:p>
    <w:p>
      <w:pPr/>
      <w:r>
        <w:rPr/>
        <w:t xml:space="preserve">طلس  مصطفى بن محمد طلس: مؤرخ حلبى. له (الجامع الازهر لتراجم الائمة الفضلاء الحلبيين في القرنين الحادى عشر والثانى عشر - خ) بخطه 37 ورقة في خزانة طلس.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2026-06-11T20:10:37+03:00</dcterms:created>
  <dcterms:modified xsi:type="dcterms:W3CDTF">2026-06-11T20:10:37+03:00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