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مؤمنة بنت عبد الله بن يحيى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مؤمنة بنت عبد الله بن يحيى الفاسي
</w:t>
      </w:r>
    </w:p>
    <w:p>
      <w:pPr/>
      <w:r>
        <w:rPr/>
        <w:t xml:space="preserve">مؤمنة بنت عبد الله بن يحيى الفاسي مؤمنة بنت عبد الله بن يحيى الفاسي أبوها نزيلة القدس أجازت لعبد الله بن عمر بن العز ابن جماعة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2026-05-12T05:54:31+03:00</dcterms:created>
  <dcterms:modified xsi:type="dcterms:W3CDTF">2026-05-12T05:54:31+03:00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