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إسحاق ويدعى عبد الوهاب بن عبد الكريم المصري
</w:t>
      </w:r>
    </w:p>
    <w:p>
      <w:pPr>
        <w:jc w:val="start"/>
        <w:bidi/>
      </w:pPr>
      <w:r>
        <w:rPr>
          <w:rFonts w:ascii="arial" w:hAnsi="arial" w:eastAsia="arial" w:cs="arial"/>
          <w:sz w:val="28"/>
          <w:szCs w:val="28"/>
          <w:b w:val="1"/>
          <w:bCs w:val="1"/>
          <w:rtl/>
        </w:rPr>
        <w:t xml:space="preserve">موسى بن إسحاق ويدعى عبد الوهاب بن عبد الكريم المصري
</w:t>
      </w:r>
    </w:p>
    <w:p>
      <w:pPr/>
      <w:r>
        <w:rPr/>
        <w:t xml:space="preserve">موسى بن إسحاق ويدعى عبد الوهاب بن عبد الكريم المصري موسى بن إسحاق ويدعى عبد الوهاب بن عبد الكريم المصري القبطي شمس الدين بن تاج الدين الكاتب هو الذي عناه علاء الدين بن فضل الله بقوله</w:t>
      </w:r>
    </w:p>
    <w:p/>
    <w:p>
      <w:pPr>
        <w:jc w:val="center"/>
      </w:pPr>
      <w:r>
        <w:rPr>
          <w:color w:val="ff0000"/>
        </w:rPr>
        <w:t xml:space="preserve">يا أهل مصر نجا موسى ونيلكم</w:t>
      </w:r>
      <w:r>
        <w:rPr>
          <w:color w:val="ff0000"/>
        </w:rPr>
        <w:t xml:space="preserve">      </w:t>
      </w:r>
      <w:r>
        <w:rPr>
          <w:color w:val="ff0000"/>
        </w:rPr>
        <w:t xml:space="preserve">وفا وفرعون وهو النشو قد هلكا</w:t>
      </w:r>
    </w:p>
    <w:p/>
    <w:p>
      <w:pPr/>
      <w:r>
        <w:rPr/>
        <w:t xml:space="preserve">وكان النشو لما أمسك وأهلك أطلق موسى المذكور من الاعتقال وكان ولي نظر الخاص بعده وسلمه لشاد الدواوين لؤلؤ فعاقبه بأنواع العذاب وأقام في الإهانة والعقوبة ستة أشهر وكان قبل أن يقبض عليه مسقاما كثير الأمراض فلما خلص من العقوبة عوفي من جميع ما كان يعتريه وكان النشو يظن أنه يموت في العقوبة ولم يكن يجسر أن يأمر بقتله فاتفق موت النشو قبله وعاش هو بعده أكثر من ثلاثين سنة وولي نظر الجيش بالقاهرة ثم ولي الوزارة بدمشق مرات وتنقل في أحواله بين ولاية ومصادرة وإهانة وعز وآخر ما ولي الوزارة سنة سبعين إلى أن مات في ذي القعدة سنة 771 وهو من أبناء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2026-05-12T07:07:32+03:00</dcterms:created>
  <dcterms:modified xsi:type="dcterms:W3CDTF">2026-05-12T07:07:32+03:00</dcterms:modified>
</cp:coreProperties>
</file>

<file path=docProps/custom.xml><?xml version="1.0" encoding="utf-8"?>
<Properties xmlns="http://schemas.openxmlformats.org/officeDocument/2006/custom-properties" xmlns:vt="http://schemas.openxmlformats.org/officeDocument/2006/docPropsVTypes"/>
</file>