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مكارم بن سالم بن مكارم بن سويد بن علي الحراني
</w:t>
      </w:r>
    </w:p>
    <w:p>
      <w:pPr>
        <w:jc w:val="start"/>
        <w:bidi/>
      </w:pPr>
      <w:r>
        <w:rPr>
          <w:rFonts w:ascii="arial" w:hAnsi="arial" w:eastAsia="arial" w:cs="arial"/>
          <w:sz w:val="28"/>
          <w:szCs w:val="28"/>
          <w:b w:val="1"/>
          <w:bCs w:val="1"/>
          <w:rtl/>
        </w:rPr>
        <w:t xml:space="preserve">مكارم بن سالم بن مكارم بن سويد بن علي الحراني
</w:t>
      </w:r>
    </w:p>
    <w:p>
      <w:pPr/>
      <w:r>
        <w:rPr/>
        <w:t xml:space="preserve">مكارم بن سالم بن مكارم بن سويد بن علي الحراني مكارم بن سالم بن مكارم بن سويد بن علي الحراني أبو الفضل الصوفي شهاب الدين يقال له علي ولد في ذي القعدة سنة 636 وسمع من النجيب وحدث ومات في حادي عشر المحرم سنة 724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2026-05-14T13:29:23+03:00</dcterms:created>
  <dcterms:modified xsi:type="dcterms:W3CDTF">2026-05-14T13:29:23+03:00</dcterms:modified>
</cp:coreProperties>
</file>

<file path=docProps/custom.xml><?xml version="1.0" encoding="utf-8"?>
<Properties xmlns="http://schemas.openxmlformats.org/officeDocument/2006/custom-properties" xmlns:vt="http://schemas.openxmlformats.org/officeDocument/2006/docPropsVTypes"/>
</file>