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الأقصري الصعيدي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الأقصري الصعيدي
</w:t>
      </w:r>
    </w:p>
    <w:p>
      <w:pPr/>
      <w:r>
        <w:rPr/>
        <w:t xml:space="preserve">محمد الأقصري الصعيدي محمد الأقصري الصعيدي نزيل دمشق سمع ابن عبد الدائم وحدث وكان له خط حسن وتفقه ودرس وروى الكثير ذكره الذهبي في أصحاب التقي الصائغ في سنة 727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2026-05-12T11:44:48+03:00</dcterms:created>
  <dcterms:modified xsi:type="dcterms:W3CDTF">2026-05-12T11:44:48+03:00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