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القرشي المدني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القرشي المدني المقرئ
</w:t>
      </w:r>
    </w:p>
    <w:p>
      <w:pPr/>
      <w:r>
        <w:rPr/>
        <w:t xml:space="preserve">محمد القرشي المدني المقرئ محمد القرشي المدني المقرئ شمس الدين ذكره الشهاب ابن فضل الله وقال رأيته بالشام وبالمدينة وكان كثير الاستحضار كتب إلى والدي ونحن بالشام</w:t>
      </w:r>
    </w:p>
    <w:p/>
    <w:p>
      <w:pPr>
        <w:jc w:val="center"/>
      </w:pPr>
      <w:r>
        <w:rPr>
          <w:color w:val="ff0000"/>
        </w:rPr>
        <w:t xml:space="preserve">تصدق بصرف المنبجي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بدت حاجة مني وآن رحيل</w:t>
      </w:r>
    </w:p>
    <w:p/>
    <w:p>
      <w:pPr>
        <w:jc w:val="center"/>
      </w:pPr>
      <w:r>
        <w:rPr>
          <w:color w:val="ff0000"/>
        </w:rPr>
        <w:t xml:space="preserve">وما شئت بلغت النبي محمدا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فعجل فإني للرسول رسول</w:t>
      </w:r>
    </w:p>
    <w:p/>
    <w:p>
      <w:pPr/>
      <w:r>
        <w:rPr/>
        <w:t xml:space="preserve">قال وأنشدني لنفسه من أبيات أولها</w:t>
      </w:r>
    </w:p>
    <w:p/>
    <w:p>
      <w:pPr>
        <w:jc w:val="center"/>
      </w:pPr>
      <w:r>
        <w:rPr>
          <w:color w:val="ff0000"/>
        </w:rPr>
        <w:t xml:space="preserve">يا زماني على العقيق اعدلي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مضى فيك واترك الاعتذارا</w:t>
      </w:r>
    </w:p>
    <w:p/>
    <w:p>
      <w:pPr>
        <w:jc w:val="center"/>
      </w:pPr>
      <w:r>
        <w:rPr>
          <w:color w:val="ff0000"/>
        </w:rPr>
        <w:t xml:space="preserve">كان لي في لقاك أي سرور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لست أدري من دهشتي كيف طارا</w:t>
      </w:r>
    </w:p>
    <w:p/>
    <w:p>
      <w:pPr>
        <w:jc w:val="center"/>
      </w:pPr>
      <w:r>
        <w:rPr>
          <w:color w:val="ff0000"/>
        </w:rPr>
        <w:t xml:space="preserve">قد تقضي وكان بالرغم مني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أني ألقن الأعذارا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2026-05-12T11:44:56+03:00</dcterms:created>
  <dcterms:modified xsi:type="dcterms:W3CDTF">2026-05-12T11:44:56+03:00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