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محمد بن أحمد بن محمد بن يوسف
</w:t>
      </w:r>
    </w:p>
    <w:p>
      <w:pPr>
        <w:jc w:val="start"/>
        <w:bidi/>
      </w:pPr>
      <w:r>
        <w:rPr>
          <w:rFonts w:ascii="arial" w:hAnsi="arial" w:eastAsia="arial" w:cs="arial"/>
          <w:sz w:val="28"/>
          <w:szCs w:val="28"/>
          <w:b w:val="1"/>
          <w:bCs w:val="1"/>
          <w:rtl/>
        </w:rPr>
        <w:t xml:space="preserve">محمد بن يوسف بن محمد بن أحمد بن محمد بن يوسف
</w:t>
      </w:r>
    </w:p>
    <w:p>
      <w:pPr/>
      <w:r>
        <w:rPr/>
        <w:t xml:space="preserve">محمد بن يوسف بن محمد بن أحمد بن محمد بن يوسف محمد بن يوسف بن محمد بن أحمد بن محمد بن يوسف الصريحي أبو عبد الله ابن زمرك ولد ببعض قرى غرناطة في شوال سنة 33 ونشأ بها وأخذ عن أبي عبد الله الفخار وأبي البركات ابن الحاج وأبي الحسين التلمساني وغيرهم قال ابن الخطيب كان من صدور الطلبة والنجباء شعلة في الذكاء نشأ عفا طاهرا ثاقب الذهن جيد الفهم فاشتهر فضله ثم تصدى للوعظ فاستظهر بفنون من العربية والتفسير والبيان والتصوف ثم ترقى إلى كتابة السلطان أبي الحسن التونسي ثم كتب لصاحب الأندلس ولما وقعت الحادثة وعاد قدمه لكتابة السر فاضطلع بالوظيفة خطا وإنشاء وتفننا فاشتهر فضله وكثرت مشاركته وصدرت أمداح فيه كثيرة قال ابن الخطيب وشعره يترامى إلى هدف الإجادة وساق له عدة قصائد ووجدت في الهوامش بخط علي بن لسان الدين ابن الخطيب أشياء كثيرة تشتمل على الغض من هذا الفاضل وينسبه إلى جميع أضداد الأوصاف التي وصفه بها أبوه ومنها أن لسان الدين كان ينظم له أكثر شعره ويكمله له وأنه قابل إحسانه له بالإساءة المفرطة بعد أن كان ربيب نعمته وغذي حضرته وبالغ علي في سبه واستفدت من كلامه أنه عند كتابه على ذلك كان في قيد الحياة وذلك قبل التسعين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2026-05-12T12:51:58+03:00</dcterms:created>
  <dcterms:modified xsi:type="dcterms:W3CDTF">2026-05-12T12:51:58+03:00</dcterms:modified>
</cp:coreProperties>
</file>

<file path=docProps/custom.xml><?xml version="1.0" encoding="utf-8"?>
<Properties xmlns="http://schemas.openxmlformats.org/officeDocument/2006/custom-properties" xmlns:vt="http://schemas.openxmlformats.org/officeDocument/2006/docPropsVTypes"/>
</file>