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نصر بن حسين الرسعني شمس الدين ابن 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نصر بن حسين الرسعني شمس الدين ابن خطيب
</w:t>
      </w:r>
    </w:p>
    <w:p>
      <w:pPr/>
      <w:r>
        <w:rPr/>
        <w:t xml:space="preserve">محمد بن نصر بن حسين الرسعني شمس الدين ابن خطيب محمد بن نصر بن حسين الرسعني شمس الدين ابن خطيب رأس العين مات في رمضان سنة 704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2026-05-12T15:35:53+03:00</dcterms:created>
  <dcterms:modified xsi:type="dcterms:W3CDTF">2026-05-12T15:35:53+03:00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