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الحسن بن نباته
</w:t>
      </w:r>
    </w:p>
    <w:p>
      <w:pPr>
        <w:jc w:val="start"/>
        <w:bidi/>
      </w:pPr>
      <w:r>
        <w:rPr>
          <w:rFonts w:ascii="arial" w:hAnsi="arial" w:eastAsia="arial" w:cs="arial"/>
          <w:sz w:val="28"/>
          <w:szCs w:val="28"/>
          <w:b w:val="1"/>
          <w:bCs w:val="1"/>
          <w:rtl/>
        </w:rPr>
        <w:t xml:space="preserve">محمد بن محمد بن محمد بن محمد بن الحسن بن نباته
</w:t>
      </w:r>
    </w:p>
    <w:p>
      <w:pPr/>
      <w:r>
        <w:rPr/>
        <w:t xml:space="preserve">محمد بن محمد بن محمد بن محمد بن الحسن بن نباته محمد بن محمد بن محمد بن محمد بن الحسن بن نباته يلقب محيي الدين ابن الشاعر المشهور المتقدم تعانى الأدب فنظم وسطا وكتب النسخ وقلم الحاشية والغبار وتكسب من ذلك بدمشق وقدم القاهرة بعد التسعين ومات بالقرب من ذلك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2026-05-14T15:52:38+03:00</dcterms:created>
  <dcterms:modified xsi:type="dcterms:W3CDTF">2026-05-14T15:52:38+03:00</dcterms:modified>
</cp:coreProperties>
</file>

<file path=docProps/custom.xml><?xml version="1.0" encoding="utf-8"?>
<Properties xmlns="http://schemas.openxmlformats.org/officeDocument/2006/custom-properties" xmlns:vt="http://schemas.openxmlformats.org/officeDocument/2006/docPropsVTypes"/>
</file>