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بليش العبدري الغرناطي
</w:t>
      </w:r>
    </w:p>
    <w:p>
      <w:pPr>
        <w:jc w:val="start"/>
        <w:bidi/>
      </w:pPr>
      <w:r>
        <w:rPr>
          <w:rFonts w:ascii="arial" w:hAnsi="arial" w:eastAsia="arial" w:cs="arial"/>
          <w:sz w:val="28"/>
          <w:szCs w:val="28"/>
          <w:b w:val="1"/>
          <w:bCs w:val="1"/>
          <w:rtl/>
        </w:rPr>
        <w:t xml:space="preserve">محمد بن محمد بن محمد بن بليش العبدري الغرناطي
</w:t>
      </w:r>
    </w:p>
    <w:p>
      <w:pPr/>
      <w:r>
        <w:rPr/>
        <w:t xml:space="preserve">محمد بن محمد بن محمد بن بليش العبدري الغرناطي محمد بن محمد بن محمد بن بليش العبدري الغرناطي قال ابن الخطيب كان مقدما في العربية مشاركا في الطب أثرى من التكسب بالكتب وسكن سبتة مدة ثم رجع وأقرأ بغرناطة وكان أقرأ على ابن الزبير وابن رشيد وابن العماد وغيرهم ومن شعره</w:t>
      </w:r>
    </w:p>
    <w:p/>
    <w:p>
      <w:pPr>
        <w:jc w:val="center"/>
      </w:pPr>
      <w:r>
        <w:rPr>
          <w:color w:val="ff0000"/>
        </w:rPr>
        <w:t xml:space="preserve">نحلتني طائعا فؤادا</w:t>
      </w:r>
      <w:r>
        <w:rPr>
          <w:color w:val="ff0000"/>
        </w:rPr>
        <w:t xml:space="preserve">      </w:t>
      </w:r>
      <w:r>
        <w:rPr>
          <w:color w:val="ff0000"/>
        </w:rPr>
        <w:t xml:space="preserve">فصار إذ حزته مكاني</w:t>
      </w:r>
    </w:p>
    <w:p/>
    <w:p>
      <w:pPr>
        <w:jc w:val="center"/>
      </w:pPr>
      <w:r>
        <w:rPr>
          <w:color w:val="ff0000"/>
        </w:rPr>
        <w:t xml:space="preserve">لا غرو إذ كان لي مضافا</w:t>
      </w:r>
      <w:r>
        <w:rPr>
          <w:color w:val="ff0000"/>
        </w:rPr>
        <w:t xml:space="preserve">      </w:t>
      </w:r>
      <w:r>
        <w:rPr>
          <w:color w:val="ff0000"/>
        </w:rPr>
        <w:t xml:space="preserve">أني على الكسر فيه باني</w:t>
      </w:r>
    </w:p>
    <w:p/>
    <w:p>
      <w:pPr/>
      <w:r>
        <w:rPr/>
        <w:t xml:space="preserve">وكانت وفاته بغرناطة في شهر رجب سنة 753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2026-05-14T16:17:48+03:00</dcterms:created>
  <dcterms:modified xsi:type="dcterms:W3CDTF">2026-05-14T16:17:48+03:00</dcterms:modified>
</cp:coreProperties>
</file>

<file path=docProps/custom.xml><?xml version="1.0" encoding="utf-8"?>
<Properties xmlns="http://schemas.openxmlformats.org/officeDocument/2006/custom-properties" xmlns:vt="http://schemas.openxmlformats.org/officeDocument/2006/docPropsVTypes"/>
</file>