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أحمد بن قحطبة أبو عبد الله
</w:t>
      </w:r>
    </w:p>
    <w:p>
      <w:pPr>
        <w:jc w:val="start"/>
        <w:bidi/>
      </w:pPr>
      <w:r>
        <w:rPr>
          <w:rFonts w:ascii="arial" w:hAnsi="arial" w:eastAsia="arial" w:cs="arial"/>
          <w:sz w:val="28"/>
          <w:szCs w:val="28"/>
          <w:b w:val="1"/>
          <w:bCs w:val="1"/>
          <w:rtl/>
        </w:rPr>
        <w:t xml:space="preserve">محمد بن محمد بن محمد بن أحمد بن قحطبة أبو عبد الله
</w:t>
      </w:r>
    </w:p>
    <w:p>
      <w:pPr/>
      <w:r>
        <w:rPr/>
        <w:t xml:space="preserve">محمد بن محمد بن محمد بن أحمد بن قحطبة أبو عبد الله محمد بن محمد بن محمد بن أحمد بن قحطبة أبو عبد الله قال ابن الخطيب شاب فاضل جميل الصورة حسن الشكل حفظ كتبا في النحو وكتب خطا حسنا وارتسم في ديوان الجند كابيه عند ما اجتمع لوجهه ومن شعره</w:t>
      </w:r>
    </w:p>
    <w:p/>
    <w:p>
      <w:pPr>
        <w:jc w:val="center"/>
      </w:pPr>
      <w:r>
        <w:rPr>
          <w:color w:val="ff0000"/>
        </w:rPr>
        <w:t xml:space="preserve">اليلي أن أقوت معاهد أنسنا</w:t>
      </w:r>
      <w:r>
        <w:rPr>
          <w:color w:val="ff0000"/>
        </w:rPr>
        <w:t xml:space="preserve">      </w:t>
      </w:r>
      <w:r>
        <w:rPr>
          <w:color w:val="ff0000"/>
        </w:rPr>
        <w:t xml:space="preserve">وأقفر منها كل ناد ومعهد</w:t>
      </w:r>
    </w:p>
    <w:p/>
    <w:p>
      <w:pPr>
        <w:jc w:val="center"/>
      </w:pPr>
      <w:r>
        <w:rPr>
          <w:color w:val="ff0000"/>
        </w:rPr>
        <w:t xml:space="preserve">وسارت بي الاظعان عسكر زائل</w:t>
      </w:r>
      <w:r>
        <w:rPr>
          <w:color w:val="ff0000"/>
        </w:rPr>
        <w:t xml:space="preserve">      </w:t>
      </w:r>
      <w:r>
        <w:rPr>
          <w:color w:val="ff0000"/>
        </w:rPr>
        <w:t xml:space="preserve">مناي ولا بلغت غاية مقصدي</w:t>
      </w:r>
    </w:p>
    <w:p/>
    <w:p>
      <w:pPr>
        <w:jc w:val="center"/>
      </w:pPr>
      <w:r>
        <w:rPr>
          <w:color w:val="ff0000"/>
        </w:rPr>
        <w:t xml:space="preserve">فما يئست نفسي ولا قطعت رجا</w:t>
      </w:r>
      <w:r>
        <w:rPr>
          <w:color w:val="ff0000"/>
        </w:rPr>
        <w:t xml:space="preserve">      </w:t>
      </w:r>
      <w:r>
        <w:rPr>
          <w:color w:val="ff0000"/>
        </w:rPr>
        <w:t xml:space="preserve">ولا استمسكت إلا بحبل التجلد</w:t>
      </w:r>
    </w:p>
    <w:p/>
    <w:p>
      <w:pPr/>
      <w:r>
        <w:rPr/>
        <w:t xml:space="preserve">وقد تقدم ذكر عميه في محمد بن محمد بن أحمد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2026-05-14T16:13:54+03:00</dcterms:created>
  <dcterms:modified xsi:type="dcterms:W3CDTF">2026-05-14T16:13:54+03:00</dcterms:modified>
</cp:coreProperties>
</file>

<file path=docProps/custom.xml><?xml version="1.0" encoding="utf-8"?>
<Properties xmlns="http://schemas.openxmlformats.org/officeDocument/2006/custom-properties" xmlns:vt="http://schemas.openxmlformats.org/officeDocument/2006/docPropsVTypes"/>
</file>