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عثمان الجردي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عثمان الجردي البعلي
</w:t>
      </w:r>
    </w:p>
    <w:p>
      <w:pPr/>
      <w:r>
        <w:rPr/>
        <w:t xml:space="preserve">محمد بن محمد بن عثمان الجردي البعلي محمد بن محمد بن عثمان الجردي البعلي سمع من ابن الشحنة صحيح البخاري وحدث سمع منه الشيخ جمال الدين ابن ظهيرة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2026-05-14T18:00:20+03:00</dcterms:created>
  <dcterms:modified xsi:type="dcterms:W3CDTF">2026-05-14T18:00:20+03:00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