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الرحيم البعلي
</w:t>
      </w:r>
    </w:p>
    <w:p>
      <w:pPr>
        <w:jc w:val="start"/>
        <w:bidi/>
      </w:pPr>
      <w:r>
        <w:rPr>
          <w:rFonts w:ascii="arial" w:hAnsi="arial" w:eastAsia="arial" w:cs="arial"/>
          <w:sz w:val="28"/>
          <w:szCs w:val="28"/>
          <w:b w:val="1"/>
          <w:bCs w:val="1"/>
          <w:rtl/>
        </w:rPr>
        <w:t xml:space="preserve">محمد بن محمد بن عبد الرحيم البعلي
</w:t>
      </w:r>
    </w:p>
    <w:p>
      <w:pPr/>
      <w:r>
        <w:rPr/>
        <w:t xml:space="preserve">محمد بن محمد بن عبد الرحيم البعلي محمد بن محمد بن عبد الرحيم البعلي أخو الذي قبله يلقب صدر الدين ولد في ربيع الآخر سنة 704 وأحضر في الرابعة على محمد بن شرف والشهاب الأرموي وأسمع على المطعم وأبي الفتح وابن الشحنة وآخرين وحدث ومات في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2026-05-14T18:47:39+03:00</dcterms:created>
  <dcterms:modified xsi:type="dcterms:W3CDTF">2026-05-14T18:47:39+03:00</dcterms:modified>
</cp:coreProperties>
</file>

<file path=docProps/custom.xml><?xml version="1.0" encoding="utf-8"?>
<Properties xmlns="http://schemas.openxmlformats.org/officeDocument/2006/custom-properties" xmlns:vt="http://schemas.openxmlformats.org/officeDocument/2006/docPropsVTypes"/>
</file>