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الرحيم بن صالح العنبري يعرف بابن مبشر
</w:t>
      </w:r>
    </w:p>
    <w:p>
      <w:pPr>
        <w:jc w:val="start"/>
        <w:bidi/>
      </w:pPr>
      <w:r>
        <w:rPr>
          <w:rFonts w:ascii="arial" w:hAnsi="arial" w:eastAsia="arial" w:cs="arial"/>
          <w:sz w:val="28"/>
          <w:szCs w:val="28"/>
          <w:b w:val="1"/>
          <w:bCs w:val="1"/>
          <w:rtl/>
        </w:rPr>
        <w:t xml:space="preserve">محمد بن محمد بن عبد الرحيم بن صالح العنبري يعرف بابن مبشر
</w:t>
      </w:r>
    </w:p>
    <w:p>
      <w:pPr/>
      <w:r>
        <w:rPr/>
        <w:t xml:space="preserve">محمد بن محمد بن عبد الرحيم بن صالح العنبري يعرف بابن مبشر محمد بن محمد بن عبد الرحيم بن صالح العنبري يعرف بابن مبشر سمع الرشيد العطار ذكره بدر الدين النابلسي في مشيخته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2026-05-14T18:58:15+03:00</dcterms:created>
  <dcterms:modified xsi:type="dcterms:W3CDTF">2026-05-14T18:58:15+03:00</dcterms:modified>
</cp:coreProperties>
</file>

<file path=docProps/custom.xml><?xml version="1.0" encoding="utf-8"?>
<Properties xmlns="http://schemas.openxmlformats.org/officeDocument/2006/custom-properties" xmlns:vt="http://schemas.openxmlformats.org/officeDocument/2006/docPropsVTypes"/>
</file>