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محاسن بن حسين بن مسعود البعلي شمس الدين
</w:t>
      </w:r>
    </w:p>
    <w:p>
      <w:pPr>
        <w:jc w:val="start"/>
        <w:bidi/>
      </w:pPr>
      <w:r>
        <w:rPr>
          <w:rFonts w:ascii="arial" w:hAnsi="arial" w:eastAsia="arial" w:cs="arial"/>
          <w:sz w:val="28"/>
          <w:szCs w:val="28"/>
          <w:b w:val="1"/>
          <w:bCs w:val="1"/>
          <w:rtl/>
        </w:rPr>
        <w:t xml:space="preserve">محمد بن محاسن بن حسين بن مسعود البعلي شمس الدين
</w:t>
      </w:r>
    </w:p>
    <w:p>
      <w:pPr/>
      <w:r>
        <w:rPr/>
        <w:t xml:space="preserve">محمد بن محاسن بن حسين بن مسعود البعلي شمس الدين محمد بن محاسن بن حسين بن مسعود البعلي شمس الدين ابن الششميطارى سمع من التقي أبي بكر بن شرف الصالحة أربيعن ألآجرى وحدث بها عنه مسع منه الشيخ جمال الدين ابن ظهيرة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2026-05-14T22:11:47+03:00</dcterms:created>
  <dcterms:modified xsi:type="dcterms:W3CDTF">2026-05-14T22:11:47+03:00</dcterms:modified>
</cp:coreProperties>
</file>

<file path=docProps/custom.xml><?xml version="1.0" encoding="utf-8"?>
<Properties xmlns="http://schemas.openxmlformats.org/officeDocument/2006/custom-properties" xmlns:vt="http://schemas.openxmlformats.org/officeDocument/2006/docPropsVTypes"/>
</file>