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عزيز بن أيمن المعروف بالدبير
</w:t>
      </w:r>
    </w:p>
    <w:p>
      <w:pPr>
        <w:jc w:val="start"/>
        <w:bidi/>
      </w:pPr>
      <w:r>
        <w:rPr>
          <w:rFonts w:ascii="arial" w:hAnsi="arial" w:eastAsia="arial" w:cs="arial"/>
          <w:sz w:val="28"/>
          <w:szCs w:val="28"/>
          <w:b w:val="1"/>
          <w:bCs w:val="1"/>
          <w:rtl/>
        </w:rPr>
        <w:t xml:space="preserve">محمد بن عزيز بن أيمن المعروف بالدبير
</w:t>
      </w:r>
    </w:p>
    <w:p>
      <w:pPr/>
      <w:r>
        <w:rPr/>
        <w:t xml:space="preserve">محمد بن عزيز بن أيمن المعروف بالدبير محمد بن عزيز بن أيمن المعروف بالدبير قال ابن الخطيب كان عارفا بالنجوم مشهورا بقوة الإدراك وصحة العمل متجندا خفيف الروح موصوفا بالأمانة مع السذاجة وكان يتجاهر بشرب الخمر فاتفق أن العدو اغار على مكانه فخرج ورمى بنفسه فصرع واستشهد وذلك في حدود الثلاثين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2026-06-13T21:26:55+03:00</dcterms:created>
  <dcterms:modified xsi:type="dcterms:W3CDTF">2026-06-13T21:26:55+03:00</dcterms:modified>
</cp:coreProperties>
</file>

<file path=docProps/custom.xml><?xml version="1.0" encoding="utf-8"?>
<Properties xmlns="http://schemas.openxmlformats.org/officeDocument/2006/custom-properties" xmlns:vt="http://schemas.openxmlformats.org/officeDocument/2006/docPropsVTypes"/>
</file>