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عمر بن عوض شرف الدين المقدسي
</w:t>
      </w:r>
    </w:p>
    <w:p>
      <w:pPr>
        <w:jc w:val="start"/>
        <w:bidi/>
      </w:pPr>
      <w:r>
        <w:rPr>
          <w:rFonts w:ascii="arial" w:hAnsi="arial" w:eastAsia="arial" w:cs="arial"/>
          <w:sz w:val="28"/>
          <w:szCs w:val="28"/>
          <w:b w:val="1"/>
          <w:bCs w:val="1"/>
          <w:rtl/>
        </w:rPr>
        <w:t xml:space="preserve">محمد بن عبد الله بن عمر بن عوض شرف الدين المقدسي
</w:t>
      </w:r>
    </w:p>
    <w:p>
      <w:pPr/>
      <w:r>
        <w:rPr/>
        <w:t xml:space="preserve">محمد بن عبد الله بن عمر بن عوض شرف الدين المقدسي محمد بن عبد الله بن عمر بن عوض شرف الدين المقدسي ولد سنة واسمع على التقي اليلداني وحدث ومات سنة 738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2026-06-15T14:52:50+03:00</dcterms:created>
  <dcterms:modified xsi:type="dcterms:W3CDTF">2026-06-15T14:52:50+03:00</dcterms:modified>
</cp:coreProperties>
</file>

<file path=docProps/custom.xml><?xml version="1.0" encoding="utf-8"?>
<Properties xmlns="http://schemas.openxmlformats.org/officeDocument/2006/custom-properties" xmlns:vt="http://schemas.openxmlformats.org/officeDocument/2006/docPropsVTypes"/>
</file>