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أحمد بن عبد الله
</w:t>
      </w:r>
    </w:p>
    <w:p>
      <w:pPr>
        <w:jc w:val="start"/>
        <w:bidi/>
      </w:pPr>
      <w:r>
        <w:rPr>
          <w:rFonts w:ascii="arial" w:hAnsi="arial" w:eastAsia="arial" w:cs="arial"/>
          <w:sz w:val="28"/>
          <w:szCs w:val="28"/>
          <w:b w:val="1"/>
          <w:bCs w:val="1"/>
          <w:rtl/>
        </w:rPr>
        <w:t xml:space="preserve">محمد بن عبد الله بن أحمد بن عبد الله
</w:t>
      </w:r>
    </w:p>
    <w:p>
      <w:pPr/>
      <w:r>
        <w:rPr/>
        <w:t xml:space="preserve">محمد بن عبد الله بن أحمد بن عبد الله محمد بن عبد الله بن أحمد بن عبد الله بن راجح بن بلال بن عيسى ابن حذيفة المقدسي الحنبلي سمع من يحيى بن محمد بن سعد ومحمد ابن المحب والذهبي وغيرهم سمع منه المحدث برهان الدين الحلبي بدمشق في سنة ثمانين وأجاز في سنة سبعين لعبد الله بن عمر بن عبد العزيز ابن جماعة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2026-06-21T13:37:00+03:00</dcterms:created>
  <dcterms:modified xsi:type="dcterms:W3CDTF">2026-06-21T13:37:00+03:00</dcterms:modified>
</cp:coreProperties>
</file>

<file path=docProps/custom.xml><?xml version="1.0" encoding="utf-8"?>
<Properties xmlns="http://schemas.openxmlformats.org/officeDocument/2006/custom-properties" xmlns:vt="http://schemas.openxmlformats.org/officeDocument/2006/docPropsVTypes"/>
</file>