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البالسي
</w:t>
      </w:r>
    </w:p>
    <w:p>
      <w:pPr>
        <w:jc w:val="start"/>
        <w:bidi/>
      </w:pPr>
      <w:r>
        <w:rPr>
          <w:rFonts w:ascii="arial" w:hAnsi="arial" w:eastAsia="arial" w:cs="arial"/>
          <w:sz w:val="28"/>
          <w:szCs w:val="28"/>
          <w:b w:val="1"/>
          <w:bCs w:val="1"/>
          <w:rtl/>
        </w:rPr>
        <w:t xml:space="preserve">محمد بن الحسين البالسي
</w:t>
      </w:r>
    </w:p>
    <w:p>
      <w:pPr/>
      <w:r>
        <w:rPr/>
        <w:t xml:space="preserve">محمد بن الحسين البالسي محمد بن الحسين البالسي أحد كبار التجار مات سنة 748 محمد بن الحسيني الشريف ولي توقيع الدست بمصر لما ولي أبوه كتابة السر بحلب وكان يكتب من إنشاء أبيه ولم يسمع له هو بنظم ولا نثر وكانت وفاته في شهر ربيع الأول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2026-06-21T14:33:22+03:00</dcterms:created>
  <dcterms:modified xsi:type="dcterms:W3CDTF">2026-06-21T14:33:22+03:00</dcterms:modified>
</cp:coreProperties>
</file>

<file path=docProps/custom.xml><?xml version="1.0" encoding="utf-8"?>
<Properties xmlns="http://schemas.openxmlformats.org/officeDocument/2006/custom-properties" xmlns:vt="http://schemas.openxmlformats.org/officeDocument/2006/docPropsVTypes"/>
</file>