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بكر بن عبد المنعم
</w:t>
      </w:r>
    </w:p>
    <w:p>
      <w:pPr>
        <w:jc w:val="start"/>
        <w:bidi/>
      </w:pPr>
      <w:r>
        <w:rPr>
          <w:rFonts w:ascii="arial" w:hAnsi="arial" w:eastAsia="arial" w:cs="arial"/>
          <w:sz w:val="28"/>
          <w:szCs w:val="28"/>
          <w:b w:val="1"/>
          <w:bCs w:val="1"/>
          <w:rtl/>
        </w:rPr>
        <w:t xml:space="preserve">محمد بن أبي بكر بن عبد المنعم
</w:t>
      </w:r>
    </w:p>
    <w:p>
      <w:pPr/>
      <w:r>
        <w:rPr/>
        <w:t xml:space="preserve">محمد بن أبي بكر بن عبد المنعم محمد بن أبي بكر بن عبد المنعم بن ظافر بن مبادر اللخمي ناصر الدين الدمنهوري ثم الفاقوسي ثم الاسكندراني ولد سنة 611 وسمع من منصور ابن سليم ومحمد بن سليمان المعافري وغيرهما ومات في ذي الحجة سنة 718 حدثني عنه ابن البوري بالإسكندرية وهو آخر من حدث عنه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2026-06-21T18:20:06+03:00</dcterms:created>
  <dcterms:modified xsi:type="dcterms:W3CDTF">2026-06-21T18:20:06+03:00</dcterms:modified>
</cp:coreProperties>
</file>

<file path=docProps/custom.xml><?xml version="1.0" encoding="utf-8"?>
<Properties xmlns="http://schemas.openxmlformats.org/officeDocument/2006/custom-properties" xmlns:vt="http://schemas.openxmlformats.org/officeDocument/2006/docPropsVTypes"/>
</file>