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بلبان القاهري الخياط
</w:t>
      </w:r>
    </w:p>
    <w:p>
      <w:pPr>
        <w:jc w:val="start"/>
        <w:bidi/>
      </w:pPr>
      <w:r>
        <w:rPr>
          <w:rFonts w:ascii="arial" w:hAnsi="arial" w:eastAsia="arial" w:cs="arial"/>
          <w:sz w:val="28"/>
          <w:szCs w:val="28"/>
          <w:b w:val="1"/>
          <w:bCs w:val="1"/>
          <w:rtl/>
        </w:rPr>
        <w:t xml:space="preserve">محمد بن بلبان القاهري الخياط
</w:t>
      </w:r>
    </w:p>
    <w:p>
      <w:pPr/>
      <w:r>
        <w:rPr/>
        <w:t xml:space="preserve">محمد بن بلبان القاهري الخياط محمد بن بلبان القاهري الخياط سبط الشيخ شمس الدين بن زين الدين ولد سنة واسمع على جده لأمه وعلى أحمد بن شيبان وزينب بنت مكي وحدث ومات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بلبان بن عبد الله القاهري الخياط، شمس الدين أبو عبد الله، سبط الشيخ شمس الدين ابن الزين
</w:t>
      </w:r>
    </w:p>
    <w:p>
      <w:pPr/>
      <w:r>
        <w:rPr/>
        <w:t xml:space="preserve">محمد بن بلبان بن عبد الله القاهري الخياط، شمس الدين أبو عبد الله، سبط الشيخ شمس الدين ابن الزين. رجل جيد من أهل القرآن، له مسجد يؤم فيه. سمع من جده لأمه المذكور، وأحمد بن شيبان، وزينب بنت مكي.</w:t>
      </w:r>
    </w:p>
    <w:p/>
    <w:p>
      <w:pPr/>
      <w:r>
        <w:rPr/>
        <w:t xml:space="preserve">سمع منه الذهبي وذكره في ’’معجمه’’، وتوفي ليلة السبت حادي عشر جمادى الآخرة سنة أربع وأربعين وسبع مئة، ودفن من الغد بسفح قاسيون.</w:t>
      </w:r>
    </w:p>
    <w:p/>
    <w:p>
      <w:pPr/>
      <w:r>
        <w:rPr/>
        <w:t xml:space="preserve">سمعت عليه ’’جزء الأنصاري’’ بسماعه من الشيوخ الثلاثة؛ جده لأمه شمس الدين ابن الزين، وابن شيبان، وزينب بنت مكي، بسماع ابن شيبان بن ابن طبرزد والكندي، وبسماع ابن الزين من الكندي، وبسماع زينب من ابن طبرزد، بسماعهما من القاضي أبي بكر الأنصاري، عن البرمكي، عن ابن ماسي، عن الكجي، عن الأنصاري.</w:t>
      </w:r>
    </w:p>
    <w:p/>
    <w:p>
      <w:pPr/>
      <w:r>
        <w:rPr/>
        <w:t xml:space="preserve">أخبرنا الشيخ الصالح شمس الدين أبو عبد الله محمد بن بلبان بن عبد الله القاهري الخياط قراءة عليه وأنا أسمع، قال: أخبرنا الشيوخ الثلاثة: جدي لأمي الشيخ شمس الدين عبد الرحمن ابن الزين أحمد بن عبد الملك المقدسي، وبدر الدين أحمد بن شيبان بن تغلب الشيباني، وأم أحمد زينب بنت مكي بن علي بن كامل الحراني قراءة عليهم وأنا أسمع، قال الأولان: أخبرنا أبو اليمن زيد بن الحسن الكندي، قال الأول: حضورا في الرابعة، وقال الثاني أيضا وزينب: أخبرنا أبو حفص عمر بن محمد بن معمر المؤدب، قالا: أخبرنا القاضي أبو بكر الأنصاري، قال: أخبرنا أبو إسحاق البرمكي، قال: أخبرنا أبو محمد بن ماسي، قال: أخبرنا أبو مسلم الكجي، قال: حدثنا الأنصاري، قال: حدثنا أبو الأشهب، قال: حدثنا عبد الرحمن بن طرفة بن أسعد أن جده أصيب أنفه يوم الكلاب، فاتخذ أنفا من ورق فأنتن عليه، فأمره رسول الله صلى الله عليه وسلم إن يتخذ أنفا من ذهب.</w:t>
      </w:r>
    </w:p>
    <w:p/>
    <w:p>
      <w:pPr/>
      <w:r>
        <w:rPr/>
        <w:t xml:space="preserve">أخرجه أبو داود عبن موسى بن إسماعيل ومحمد بن عبد الله الخزاعي. وأخرجه الترمذي عن أحمد بن منيع، عن علي بن هاشم بن البريد وأبي سعد محمد بن ميسر الصغاني. وعن علي بن حجر عن الربيع بن بدر ومحمد بن يزيد الواسطي. وأخرجه النسائي عن قتيبة، عن يزيد بن زريع؛ سبعتهم عن أبي الأشهب، به. فوقع لنا بدلا عاليا لأبي داود، وعاليا للترمذي والنسائي.</w:t>
      </w:r>
    </w:p>
    <w:p/>
    <w:p>
      <w:pPr/>
      <w:r>
        <w:rPr/>
        <w:t xml:space="preserve">وأبو الأشهب هو العطاردي، واسمه جعفر بن حيان. وجد عبد الرحمن بن طرفة المذكور هو عرفجة بن أسعد بن كرب بن صفوان بن حباب بن شجبة بن عطارد بن عوف بن كعب بن زيد مناة بن تميم بن مر العطاردي، وليس له في الكتب الستة سوى هذا الحديث الواحد.</w:t>
      </w:r>
    </w:p>
    <w:p>
      <w:pPr>
        <w:jc w:val="start"/>
        <w:bidi/>
      </w:pPr>
      <w:r>
        <w:rPr>
          <w:sz w:val="24"/>
          <w:szCs w:val="24"/>
          <w:b w:val="1"/>
          <w:bCs w:val="1"/>
          <w:rtl/>
        </w:rPr>
        <w:t xml:space="preserve">
معجم الشيوخ للسبكي،(دار الغرب الإسلامي،2004،ط 1،ج 1،ص 393)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2026-06-21T18:20:14+03:00</dcterms:created>
  <dcterms:modified xsi:type="dcterms:W3CDTF">2026-06-21T18:20:14+03:00</dcterms:modified>
</cp:coreProperties>
</file>

<file path=docProps/custom.xml><?xml version="1.0" encoding="utf-8"?>
<Properties xmlns="http://schemas.openxmlformats.org/officeDocument/2006/custom-properties" xmlns:vt="http://schemas.openxmlformats.org/officeDocument/2006/docPropsVTypes"/>
</file>