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محمد بن محمد
</w:t>
      </w:r>
    </w:p>
    <w:p>
      <w:pPr>
        <w:jc w:val="start"/>
        <w:bidi/>
      </w:pPr>
      <w:r>
        <w:rPr>
          <w:rFonts w:ascii="arial" w:hAnsi="arial" w:eastAsia="arial" w:cs="arial"/>
          <w:sz w:val="28"/>
          <w:szCs w:val="28"/>
          <w:b w:val="1"/>
          <w:bCs w:val="1"/>
          <w:rtl/>
        </w:rPr>
        <w:t xml:space="preserve">محمد بن إسحاق بن محمد بن محمد
</w:t>
      </w:r>
    </w:p>
    <w:p>
      <w:pPr/>
      <w:r>
        <w:rPr/>
        <w:t xml:space="preserve">محمد بن إسحاق بن محمد بن محمد محمد بن إسحاق بن محمد بن محمد بن نصر بن صقر الحلبي شمس الدين ناظر الأوقاف ولد سنة 633 كان يذكر أنه سمع من قرابته الضياء صقر ومن يوسف بن خليلي وغيرهما ولم يوجد له إلا عن النجيب سمع منه بالقاهرة مشيخة ابن كليب وكان شيخا أبيض أحمر الوجه نقي الشيبة نظيف الثياب وكان يلبس لبس الفقراء وهمته همة الأمراء يقوم بحقوق الواردين إلى حلب ويمدحه الشعراء فيجيزهم أحسن الجوائز وكان يأخذ قصيدة من ناظمها فيكتب فيها اسم شاعرها وتاريخ وصولها إليه ومقدار الجائزة فإذا تقدم ذلك الشاعر أو صارت له دولة أو صورة أخرج تلك الورقة وكان أهل حلب يشكون في شهاداته مات في شعبان سنة 726 وقد جاوز التسعين وفيه يقول ابن نباتة</w:t>
      </w:r>
    </w:p>
    <w:p/>
    <w:p>
      <w:pPr>
        <w:jc w:val="center"/>
      </w:pPr>
      <w:r>
        <w:rPr>
          <w:color w:val="ff0000"/>
        </w:rPr>
        <w:t xml:space="preserve">أقول لساكني حلب جميعا</w:t>
      </w:r>
      <w:r>
        <w:rPr>
          <w:color w:val="ff0000"/>
        </w:rPr>
        <w:t xml:space="preserve">      </w:t>
      </w:r>
      <w:r>
        <w:rPr>
          <w:color w:val="ff0000"/>
        </w:rPr>
        <w:t xml:space="preserve">يعزونني دمشق وأهل مصر</w:t>
      </w:r>
    </w:p>
    <w:p/>
    <w:p>
      <w:pPr>
        <w:jc w:val="center"/>
      </w:pPr>
      <w:r>
        <w:rPr>
          <w:color w:val="ff0000"/>
        </w:rPr>
        <w:t xml:space="preserve">دعوا صيد المحامد والمعالي</w:t>
      </w:r>
      <w:r>
        <w:rPr>
          <w:color w:val="ff0000"/>
        </w:rPr>
        <w:t xml:space="preserve">      </w:t>
      </w:r>
      <w:r>
        <w:rPr>
          <w:color w:val="ff0000"/>
        </w:rPr>
        <w:t xml:space="preserve">فقد صاد الجميع ندى ابن صقر</w:t>
      </w:r>
    </w:p>
    <w:p/>
    <w:p>
      <w:pPr/>
      <w:r>
        <w:rPr/>
        <w:t xml:space="preserve">وله فيه</w:t>
      </w:r>
    </w:p>
    <w:p/>
    <w:p>
      <w:pPr>
        <w:jc w:val="center"/>
      </w:pPr>
      <w:r>
        <w:rPr>
          <w:color w:val="ff0000"/>
        </w:rPr>
        <w:t xml:space="preserve">يا سائلي عن حلب لا تطل</w:t>
      </w:r>
      <w:r>
        <w:rPr>
          <w:color w:val="ff0000"/>
        </w:rPr>
        <w:t xml:space="preserve">      </w:t>
      </w:r>
      <w:r>
        <w:rPr>
          <w:color w:val="ff0000"/>
        </w:rPr>
        <w:t xml:space="preserve">والله لولا شمسها المجتبي</w:t>
      </w:r>
    </w:p>
    <w:p/>
    <w:p>
      <w:pPr>
        <w:jc w:val="center"/>
      </w:pPr>
      <w:r>
        <w:rPr>
          <w:color w:val="ff0000"/>
        </w:rPr>
        <w:t xml:space="preserve">لم يلق راجي طيب زبدة</w:t>
      </w:r>
      <w:r>
        <w:rPr>
          <w:color w:val="ff0000"/>
        </w:rPr>
        <w:t xml:space="preserve">      </w:t>
      </w:r>
      <w:r>
        <w:rPr>
          <w:color w:val="ff0000"/>
        </w:rPr>
        <w:t xml:space="preserve">ولم يصادف لبنا طيبا</w:t>
      </w:r>
    </w:p>
    <w:p/>
    <w:p>
      <w:pPr/>
      <w:r>
        <w:rPr/>
        <w:t xml:space="preserve">وله فيه أيضا</w:t>
      </w:r>
    </w:p>
    <w:p/>
    <w:p>
      <w:pPr>
        <w:jc w:val="center"/>
      </w:pPr>
      <w:r>
        <w:rPr>
          <w:color w:val="ff0000"/>
        </w:rPr>
        <w:t xml:space="preserve">حمى الله شمس المكرمات من الأذى</w:t>
      </w:r>
      <w:r>
        <w:rPr>
          <w:color w:val="ff0000"/>
        </w:rPr>
        <w:t xml:space="preserve">      </w:t>
      </w:r>
      <w:r>
        <w:rPr>
          <w:color w:val="ff0000"/>
        </w:rPr>
        <w:t xml:space="preserve">ولا نظرت عيناك يوم مغيبه</w:t>
      </w:r>
    </w:p>
    <w:p/>
    <w:p>
      <w:pPr>
        <w:jc w:val="center"/>
      </w:pPr>
      <w:r>
        <w:rPr>
          <w:color w:val="ff0000"/>
        </w:rPr>
        <w:t xml:space="preserve">لقد أبقت الأيام فيه لأهلها</w:t>
      </w:r>
      <w:r>
        <w:rPr>
          <w:color w:val="ff0000"/>
        </w:rPr>
        <w:t xml:space="preserve">      </w:t>
      </w:r>
      <w:r>
        <w:rPr>
          <w:color w:val="ff0000"/>
        </w:rPr>
        <w:t xml:space="preserve">بقية صافي المزن غير مشوبه</w:t>
      </w:r>
    </w:p>
    <w:p/>
    <w:p>
      <w:pPr>
        <w:jc w:val="center"/>
      </w:pPr>
      <w:r>
        <w:rPr>
          <w:color w:val="ff0000"/>
        </w:rPr>
        <w:t xml:space="preserve">كأن سجاياه اللطيفة قهوة</w:t>
      </w:r>
      <w:r>
        <w:rPr>
          <w:color w:val="ff0000"/>
        </w:rPr>
        <w:t xml:space="preserve">      </w:t>
      </w:r>
      <w:r>
        <w:rPr>
          <w:color w:val="ff0000"/>
        </w:rPr>
        <w:t xml:space="preserve">حباب حمياها يناجي مشيبه</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2026-06-21T19:37:52+03:00</dcterms:created>
  <dcterms:modified xsi:type="dcterms:W3CDTF">2026-06-21T19:37:52+03:00</dcterms:modified>
</cp:coreProperties>
</file>

<file path=docProps/custom.xml><?xml version="1.0" encoding="utf-8"?>
<Properties xmlns="http://schemas.openxmlformats.org/officeDocument/2006/custom-properties" xmlns:vt="http://schemas.openxmlformats.org/officeDocument/2006/docPropsVTypes"/>
</file>