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ارغون بن ابغا بن هلاكو
</w:t>
      </w:r>
    </w:p>
    <w:p>
      <w:pPr>
        <w:jc w:val="start"/>
        <w:bidi/>
      </w:pPr>
      <w:r>
        <w:rPr>
          <w:rFonts w:ascii="arial" w:hAnsi="arial" w:eastAsia="arial" w:cs="arial"/>
          <w:sz w:val="28"/>
          <w:szCs w:val="28"/>
          <w:b w:val="1"/>
          <w:bCs w:val="1"/>
          <w:rtl/>
        </w:rPr>
        <w:t xml:space="preserve">محمد بن ارغون بن ابغا بن هلاكو
</w:t>
      </w:r>
    </w:p>
    <w:p>
      <w:pPr/>
      <w:r>
        <w:rPr/>
        <w:t xml:space="preserve">محمد بن ارغون بن ابغا بن هلاكو محمد بن ارغون بن ابغا بن هلاكو بن تولى بن جنكز خان المغلي السلطان غياث الدين القان المعروف بخدا بندا وعلى ألسنة العامة خربندا ومعناه بالعربية عبد الله ملك العراق وخراسان وآذربيجان بعد أخيه غازان ولد سنة نيف وسبعين وكان جميل الوجه إلا أنه أعور وكان حسن الإسلام لكن لعبت بعقله الإمامية فترفض واسقط من الخطبة في بلاده ذكر الأئمة إلا عليا وكان جوادا سمحا يؤثر اللعب ويحب العمارة أنشأ مدينة جديدة بأذربيجان سماها السلطانية وقد حاصر الرحبة في سنة 712 وأخذها بالأمان وعفا عن أهلها ولم يسفك فيها دما ثم رحل عنها بغتة بغير سبب ظاهر وكان معه في حصارها الافرم وغيره من الأمراء الذين فروا إليه من الناصر وكان فيما يقال قد رجع عن الرفض واظهر شعار أهل السنة فقال بعضهم في ذلك</w:t>
      </w:r>
    </w:p>
    <w:p/>
    <w:p>
      <w:pPr>
        <w:jc w:val="center"/>
      </w:pPr>
      <w:r>
        <w:rPr>
          <w:color w:val="ff0000"/>
        </w:rPr>
        <w:t xml:space="preserve">رأيت لخربندا اللعين دراهما</w:t>
      </w:r>
      <w:r>
        <w:rPr>
          <w:color w:val="ff0000"/>
        </w:rPr>
        <w:t xml:space="preserve">      </w:t>
      </w:r>
      <w:r>
        <w:rPr>
          <w:color w:val="ff0000"/>
        </w:rPr>
        <w:t xml:space="preserve">يشابهها في خفة الوزن عقله</w:t>
      </w:r>
    </w:p>
    <w:p/>
    <w:p>
      <w:pPr>
        <w:jc w:val="center"/>
      </w:pPr>
      <w:r>
        <w:rPr>
          <w:color w:val="ff0000"/>
        </w:rPr>
        <w:t xml:space="preserve">عليها اسم خير المرسلين وصحبه</w:t>
      </w:r>
      <w:r>
        <w:rPr>
          <w:color w:val="ff0000"/>
        </w:rPr>
        <w:t xml:space="preserve">      </w:t>
      </w:r>
      <w:r>
        <w:rPr>
          <w:color w:val="ff0000"/>
        </w:rPr>
        <w:t xml:space="preserve">لقد رابني هذا التسنن كله</w:t>
      </w:r>
    </w:p>
    <w:p/>
    <w:p>
      <w:pPr/>
      <w:r>
        <w:rPr/>
        <w:t xml:space="preserve">وفي رحلته عن الرحبة يقول الوداعي</w:t>
      </w:r>
    </w:p>
    <w:p/>
    <w:p>
      <w:pPr>
        <w:jc w:val="center"/>
      </w:pPr>
      <w:r>
        <w:rPr>
          <w:color w:val="ff0000"/>
        </w:rPr>
        <w:t xml:space="preserve">ما فر خربندا عن الرحبة العظمى إلى أوطانه شوقا</w:t>
      </w:r>
      <w:r>
        <w:rPr>
          <w:color w:val="ff0000"/>
        </w:rPr>
        <w:t xml:space="preserve">      </w:t>
      </w:r>
      <w:r>
        <w:rPr>
          <w:color w:val="ff0000"/>
        </w:rPr>
        <w:t xml:space="preserve">بل خاف من مالكها أنه يلبسه من سيفه طوقا</w:t>
      </w:r>
    </w:p>
    <w:p/>
    <w:p>
      <w:pPr/>
      <w:r>
        <w:rPr/>
        <w:t xml:space="preserve">ولما ترحل عن الرحبة التمس القاضي والأمير وطائفة أصحاب الوظائف من الناصر عزلهم لأجل اليمين ففعل مات خربندا في شهر رمضان سنة 716 وقد ذكرنا سبب موته في ترجمة رشيد الدولة فضل الله الطبيب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2026-06-21T19:40:07+03:00</dcterms:created>
  <dcterms:modified xsi:type="dcterms:W3CDTF">2026-06-21T19:40:07+03:00</dcterms:modified>
</cp:coreProperties>
</file>

<file path=docProps/custom.xml><?xml version="1.0" encoding="utf-8"?>
<Properties xmlns="http://schemas.openxmlformats.org/officeDocument/2006/custom-properties" xmlns:vt="http://schemas.openxmlformats.org/officeDocument/2006/docPropsVTypes"/>
</file>