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أبي بكر بن مكي بن عبد الصمد
</w:t>
      </w:r>
    </w:p>
    <w:p>
      <w:pPr>
        <w:jc w:val="start"/>
        <w:bidi/>
      </w:pPr>
      <w:r>
        <w:rPr>
          <w:rFonts w:ascii="arial" w:hAnsi="arial" w:eastAsia="arial" w:cs="arial"/>
          <w:sz w:val="28"/>
          <w:szCs w:val="28"/>
          <w:b w:val="1"/>
          <w:bCs w:val="1"/>
          <w:rtl/>
        </w:rPr>
        <w:t xml:space="preserve">محمد بن أحمد بن أبي بكر بن مكي بن عبد الصمد
</w:t>
      </w:r>
    </w:p>
    <w:p>
      <w:pPr/>
      <w:r>
        <w:rPr/>
        <w:t xml:space="preserve">محمد بن أحمد بن أبي بكر بن مكي بن عبد الصمد محمد بن أحمد بن أبي بكر بن مكي بن عبد الصمد بن عطية العثماني الدمشقي الشافعي سمع من ابن أبي عصرون واشتغل بالعلم وكان حسن الأخلاق متوددا وهو ابن عم صدر الدين ابن الوكيل مات في شهر ربيع الأول سنة 753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2026-06-21T19:45:21+03:00</dcterms:created>
  <dcterms:modified xsi:type="dcterms:W3CDTF">2026-06-21T19:45:21+03:00</dcterms:modified>
</cp:coreProperties>
</file>

<file path=docProps/custom.xml><?xml version="1.0" encoding="utf-8"?>
<Properties xmlns="http://schemas.openxmlformats.org/officeDocument/2006/custom-properties" xmlns:vt="http://schemas.openxmlformats.org/officeDocument/2006/docPropsVTypes"/>
</file>