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أحمد بن محمد العزفي أبو عبد
</w:t>
      </w:r>
    </w:p>
    <w:p>
      <w:pPr>
        <w:jc w:val="start"/>
        <w:bidi/>
      </w:pPr>
      <w:r>
        <w:rPr>
          <w:rFonts w:ascii="arial" w:hAnsi="arial" w:eastAsia="arial" w:cs="arial"/>
          <w:sz w:val="28"/>
          <w:szCs w:val="28"/>
          <w:b w:val="1"/>
          <w:bCs w:val="1"/>
          <w:rtl/>
        </w:rPr>
        <w:t xml:space="preserve">محمد بن أحمد بن محمد بن أحمد بن محمد العزفي أبو عبد
</w:t>
      </w:r>
    </w:p>
    <w:p>
      <w:pPr/>
      <w:r>
        <w:rPr/>
        <w:t xml:space="preserve">محمد بن أحمد بن محمد بن أحمد بن محمد العزفي أبو عبد محمد بن أحمد بن محمد بن أحمد بن محمد العزفي أبو عبد الله الشيبي من نسل أمير شيبة قال ابن الخطيب كان فاضلا على سنن سلفه ومات ببر العدوة في ذي القعدة سنة 709 وله خمس وأربعون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2026-06-22T02:32:41+03:00</dcterms:created>
  <dcterms:modified xsi:type="dcterms:W3CDTF">2026-06-22T02:32:41+03:00</dcterms:modified>
</cp:coreProperties>
</file>

<file path=docProps/custom.xml><?xml version="1.0" encoding="utf-8"?>
<Properties xmlns="http://schemas.openxmlformats.org/officeDocument/2006/custom-properties" xmlns:vt="http://schemas.openxmlformats.org/officeDocument/2006/docPropsVTypes"/>
</file>